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227" w:rsidRPr="0086282B" w:rsidRDefault="006F2227" w:rsidP="007460E9">
      <w:pPr>
        <w:spacing w:before="0" w:beforeAutospacing="0" w:after="0" w:afterAutospacing="0"/>
        <w:jc w:val="center"/>
        <w:outlineLvl w:val="0"/>
        <w:rPr>
          <w:rFonts w:ascii="Times New Roman" w:hAnsi="Times New Roman" w:cs="Times New Roman"/>
          <w:b/>
          <w:color w:val="000000"/>
          <w:sz w:val="36"/>
          <w:szCs w:val="40"/>
          <w:lang w:val="ru-RU"/>
        </w:rPr>
      </w:pPr>
      <w:r w:rsidRPr="0086282B">
        <w:rPr>
          <w:rFonts w:ascii="Times New Roman" w:hAnsi="Times New Roman" w:cs="Times New Roman"/>
          <w:b/>
          <w:color w:val="000000"/>
          <w:sz w:val="36"/>
          <w:szCs w:val="40"/>
          <w:lang w:val="ru-RU"/>
        </w:rPr>
        <w:t>Российская Федерация</w:t>
      </w:r>
    </w:p>
    <w:p w:rsidR="006F2227" w:rsidRPr="0086282B" w:rsidRDefault="006F2227" w:rsidP="007460E9">
      <w:pPr>
        <w:spacing w:before="0" w:beforeAutospacing="0" w:after="0" w:afterAutospacing="0"/>
        <w:jc w:val="center"/>
        <w:outlineLvl w:val="0"/>
        <w:rPr>
          <w:rFonts w:ascii="Times New Roman" w:hAnsi="Times New Roman" w:cs="Times New Roman"/>
          <w:b/>
          <w:color w:val="000000"/>
          <w:sz w:val="36"/>
          <w:szCs w:val="40"/>
          <w:lang w:val="ru-RU"/>
        </w:rPr>
      </w:pPr>
      <w:r w:rsidRPr="0086282B">
        <w:rPr>
          <w:rFonts w:ascii="Times New Roman" w:hAnsi="Times New Roman" w:cs="Times New Roman"/>
          <w:b/>
          <w:color w:val="000000"/>
          <w:sz w:val="36"/>
          <w:szCs w:val="40"/>
          <w:lang w:val="ru-RU"/>
        </w:rPr>
        <w:t>Иркутская область</w:t>
      </w:r>
    </w:p>
    <w:p w:rsidR="006F2227" w:rsidRPr="0086282B" w:rsidRDefault="006F2227" w:rsidP="007460E9">
      <w:pPr>
        <w:spacing w:before="0" w:beforeAutospacing="0" w:after="0" w:afterAutospacing="0"/>
        <w:jc w:val="center"/>
        <w:outlineLvl w:val="0"/>
        <w:rPr>
          <w:rFonts w:ascii="Times New Roman" w:hAnsi="Times New Roman" w:cs="Times New Roman"/>
          <w:b/>
          <w:color w:val="000000"/>
          <w:sz w:val="36"/>
          <w:szCs w:val="40"/>
          <w:lang w:val="ru-RU"/>
        </w:rPr>
      </w:pPr>
      <w:r w:rsidRPr="0086282B">
        <w:rPr>
          <w:rFonts w:ascii="Times New Roman" w:hAnsi="Times New Roman" w:cs="Times New Roman"/>
          <w:b/>
          <w:color w:val="000000"/>
          <w:sz w:val="36"/>
          <w:szCs w:val="40"/>
          <w:lang w:val="ru-RU"/>
        </w:rPr>
        <w:t>Усть-Кутский муниципальный район</w:t>
      </w:r>
    </w:p>
    <w:p w:rsidR="006F2227" w:rsidRPr="0086282B" w:rsidRDefault="006F2227" w:rsidP="007460E9">
      <w:pPr>
        <w:spacing w:before="0" w:beforeAutospacing="0" w:after="0" w:afterAutospacing="0"/>
        <w:jc w:val="center"/>
        <w:outlineLvl w:val="0"/>
        <w:rPr>
          <w:rFonts w:ascii="Times New Roman" w:hAnsi="Times New Roman" w:cs="Times New Roman"/>
          <w:b/>
          <w:color w:val="000000"/>
          <w:sz w:val="36"/>
          <w:szCs w:val="40"/>
          <w:lang w:val="ru-RU"/>
        </w:rPr>
      </w:pPr>
      <w:r w:rsidRPr="0086282B">
        <w:rPr>
          <w:rFonts w:ascii="Times New Roman" w:hAnsi="Times New Roman" w:cs="Times New Roman"/>
          <w:b/>
          <w:color w:val="000000"/>
          <w:sz w:val="36"/>
          <w:szCs w:val="40"/>
          <w:lang w:val="ru-RU"/>
        </w:rPr>
        <w:t>Муниципальное казённое учреждение культуры</w:t>
      </w:r>
    </w:p>
    <w:p w:rsidR="006F2227" w:rsidRPr="0086282B" w:rsidRDefault="006F2227" w:rsidP="007460E9">
      <w:pPr>
        <w:spacing w:before="0" w:beforeAutospacing="0" w:after="0" w:afterAutospacing="0"/>
        <w:jc w:val="center"/>
        <w:outlineLvl w:val="0"/>
        <w:rPr>
          <w:rFonts w:ascii="Times New Roman" w:hAnsi="Times New Roman" w:cs="Times New Roman"/>
          <w:b/>
          <w:color w:val="000000"/>
          <w:sz w:val="36"/>
          <w:szCs w:val="40"/>
          <w:lang w:val="ru-RU"/>
        </w:rPr>
      </w:pPr>
      <w:r w:rsidRPr="0086282B">
        <w:rPr>
          <w:rFonts w:ascii="Times New Roman" w:hAnsi="Times New Roman" w:cs="Times New Roman"/>
          <w:b/>
          <w:color w:val="000000"/>
          <w:sz w:val="36"/>
          <w:szCs w:val="40"/>
          <w:lang w:val="ru-RU"/>
        </w:rPr>
        <w:t>«Культурно-досуговый центр «Украина»</w:t>
      </w:r>
    </w:p>
    <w:p w:rsidR="006F2227" w:rsidRPr="0086282B" w:rsidRDefault="006F2227" w:rsidP="007460E9">
      <w:pPr>
        <w:spacing w:before="0" w:beforeAutospacing="0" w:after="0" w:afterAutospacing="0"/>
        <w:jc w:val="center"/>
        <w:outlineLvl w:val="0"/>
        <w:rPr>
          <w:rFonts w:ascii="Times New Roman" w:hAnsi="Times New Roman" w:cs="Times New Roman"/>
          <w:b/>
          <w:i/>
          <w:color w:val="000000"/>
          <w:sz w:val="36"/>
          <w:szCs w:val="40"/>
          <w:u w:val="single"/>
          <w:lang w:val="ru-RU"/>
        </w:rPr>
      </w:pPr>
      <w:r w:rsidRPr="0086282B">
        <w:rPr>
          <w:rFonts w:ascii="Times New Roman" w:hAnsi="Times New Roman" w:cs="Times New Roman"/>
          <w:b/>
          <w:color w:val="000000"/>
          <w:sz w:val="36"/>
          <w:szCs w:val="40"/>
          <w:lang w:val="ru-RU"/>
        </w:rPr>
        <w:t>Янтальского муниципального образования</w:t>
      </w:r>
    </w:p>
    <w:p w:rsidR="006F2227" w:rsidRPr="0086282B" w:rsidRDefault="006F2227" w:rsidP="007460E9">
      <w:pPr>
        <w:spacing w:before="0" w:beforeAutospacing="0" w:after="0" w:afterAutospacing="0"/>
        <w:jc w:val="center"/>
        <w:rPr>
          <w:rFonts w:ascii="Times New Roman" w:hAnsi="Times New Roman" w:cs="Times New Roman"/>
          <w:b/>
          <w:color w:val="000000"/>
          <w:sz w:val="24"/>
          <w:szCs w:val="28"/>
          <w:lang w:val="ru-RU"/>
        </w:rPr>
      </w:pPr>
    </w:p>
    <w:p w:rsidR="006F2227" w:rsidRPr="0086282B" w:rsidRDefault="006F2227" w:rsidP="007460E9">
      <w:pPr>
        <w:tabs>
          <w:tab w:val="left" w:pos="2595"/>
        </w:tabs>
        <w:spacing w:before="0" w:beforeAutospacing="0" w:after="0" w:afterAutospacing="0"/>
        <w:jc w:val="center"/>
        <w:rPr>
          <w:rFonts w:ascii="Times New Roman" w:hAnsi="Times New Roman" w:cs="Times New Roman"/>
          <w:b/>
          <w:color w:val="000000"/>
          <w:sz w:val="36"/>
          <w:szCs w:val="44"/>
          <w:lang w:val="ru-RU"/>
        </w:rPr>
      </w:pPr>
      <w:r w:rsidRPr="0086282B">
        <w:rPr>
          <w:rFonts w:ascii="Times New Roman" w:hAnsi="Times New Roman" w:cs="Times New Roman"/>
          <w:b/>
          <w:color w:val="000000"/>
          <w:sz w:val="36"/>
          <w:szCs w:val="44"/>
          <w:lang w:val="ru-RU"/>
        </w:rPr>
        <w:t>ПРИКАЗ</w:t>
      </w:r>
    </w:p>
    <w:p w:rsidR="006F2227" w:rsidRPr="0086282B" w:rsidRDefault="006F2227" w:rsidP="007460E9">
      <w:pPr>
        <w:tabs>
          <w:tab w:val="left" w:pos="6450"/>
        </w:tabs>
        <w:spacing w:before="0" w:beforeAutospacing="0" w:after="0" w:afterAutospacing="0"/>
        <w:jc w:val="right"/>
        <w:rPr>
          <w:rFonts w:ascii="Times New Roman" w:hAnsi="Times New Roman" w:cs="Times New Roman"/>
          <w:color w:val="000000"/>
          <w:sz w:val="28"/>
          <w:szCs w:val="28"/>
          <w:lang w:val="ru-RU"/>
        </w:rPr>
      </w:pPr>
      <w:r w:rsidRPr="0086282B">
        <w:rPr>
          <w:rFonts w:ascii="Times New Roman" w:hAnsi="Times New Roman" w:cs="Times New Roman"/>
          <w:color w:val="000000"/>
          <w:sz w:val="28"/>
          <w:szCs w:val="28"/>
          <w:lang w:val="ru-RU"/>
        </w:rPr>
        <w:t xml:space="preserve">                                                                                  от </w:t>
      </w:r>
      <w:r w:rsidR="007460E9">
        <w:rPr>
          <w:rFonts w:ascii="Times New Roman" w:hAnsi="Times New Roman" w:cs="Times New Roman"/>
          <w:color w:val="000000"/>
          <w:sz w:val="28"/>
          <w:szCs w:val="28"/>
          <w:lang w:val="ru-RU"/>
        </w:rPr>
        <w:t>30</w:t>
      </w:r>
      <w:r w:rsidRPr="0086282B">
        <w:rPr>
          <w:rFonts w:ascii="Times New Roman" w:hAnsi="Times New Roman" w:cs="Times New Roman"/>
          <w:color w:val="000000"/>
          <w:sz w:val="28"/>
          <w:szCs w:val="28"/>
          <w:lang w:val="ru-RU"/>
        </w:rPr>
        <w:t xml:space="preserve"> </w:t>
      </w:r>
      <w:r w:rsidR="00C64402">
        <w:rPr>
          <w:rFonts w:ascii="Times New Roman" w:hAnsi="Times New Roman" w:cs="Times New Roman"/>
          <w:color w:val="000000"/>
          <w:sz w:val="28"/>
          <w:szCs w:val="28"/>
          <w:lang w:val="ru-RU"/>
        </w:rPr>
        <w:t>января</w:t>
      </w:r>
      <w:r w:rsidRPr="0086282B">
        <w:rPr>
          <w:rFonts w:ascii="Times New Roman" w:hAnsi="Times New Roman" w:cs="Times New Roman"/>
          <w:color w:val="000000"/>
          <w:sz w:val="28"/>
          <w:szCs w:val="28"/>
          <w:lang w:val="ru-RU"/>
        </w:rPr>
        <w:t xml:space="preserve"> 202</w:t>
      </w:r>
      <w:r w:rsidR="00C64402">
        <w:rPr>
          <w:rFonts w:ascii="Times New Roman" w:hAnsi="Times New Roman" w:cs="Times New Roman"/>
          <w:color w:val="000000"/>
          <w:sz w:val="28"/>
          <w:szCs w:val="28"/>
          <w:lang w:val="ru-RU"/>
        </w:rPr>
        <w:t>4</w:t>
      </w:r>
      <w:r w:rsidRPr="0086282B">
        <w:rPr>
          <w:rFonts w:ascii="Times New Roman" w:hAnsi="Times New Roman" w:cs="Times New Roman"/>
          <w:color w:val="000000"/>
          <w:sz w:val="28"/>
          <w:szCs w:val="28"/>
          <w:lang w:val="ru-RU"/>
        </w:rPr>
        <w:t xml:space="preserve"> года</w:t>
      </w:r>
    </w:p>
    <w:p w:rsidR="006F2227" w:rsidRPr="0086282B" w:rsidRDefault="006F2227" w:rsidP="007460E9">
      <w:pPr>
        <w:tabs>
          <w:tab w:val="left" w:pos="6450"/>
        </w:tabs>
        <w:spacing w:before="0" w:beforeAutospacing="0" w:after="0" w:afterAutospacing="0"/>
        <w:jc w:val="right"/>
        <w:rPr>
          <w:rFonts w:ascii="Times New Roman" w:hAnsi="Times New Roman" w:cs="Times New Roman"/>
          <w:color w:val="000000"/>
          <w:sz w:val="28"/>
          <w:szCs w:val="28"/>
          <w:lang w:val="ru-RU"/>
        </w:rPr>
      </w:pPr>
      <w:r w:rsidRPr="0086282B">
        <w:rPr>
          <w:rFonts w:ascii="Times New Roman" w:hAnsi="Times New Roman" w:cs="Times New Roman"/>
          <w:color w:val="000000"/>
          <w:sz w:val="28"/>
          <w:szCs w:val="28"/>
          <w:lang w:val="ru-RU"/>
        </w:rPr>
        <w:t xml:space="preserve">                                                     № </w:t>
      </w:r>
      <w:r w:rsidR="007460E9">
        <w:rPr>
          <w:rFonts w:ascii="Times New Roman" w:hAnsi="Times New Roman" w:cs="Times New Roman"/>
          <w:color w:val="000000"/>
          <w:sz w:val="28"/>
          <w:szCs w:val="28"/>
          <w:lang w:val="ru-RU"/>
        </w:rPr>
        <w:t>3/</w:t>
      </w:r>
      <w:r w:rsidR="00D977F0">
        <w:rPr>
          <w:rFonts w:ascii="Times New Roman" w:hAnsi="Times New Roman" w:cs="Times New Roman"/>
          <w:color w:val="000000"/>
          <w:sz w:val="28"/>
          <w:szCs w:val="28"/>
          <w:lang w:val="ru-RU"/>
        </w:rPr>
        <w:t>3</w:t>
      </w:r>
      <w:r w:rsidRPr="00CC474B">
        <w:rPr>
          <w:rFonts w:ascii="Times New Roman" w:hAnsi="Times New Roman" w:cs="Times New Roman"/>
          <w:color w:val="000000"/>
          <w:sz w:val="28"/>
          <w:szCs w:val="28"/>
          <w:lang w:val="ru-RU"/>
        </w:rPr>
        <w:t>-р</w:t>
      </w:r>
    </w:p>
    <w:p w:rsidR="00D977F0" w:rsidRPr="00D977F0" w:rsidRDefault="006F2227" w:rsidP="00D977F0">
      <w:pPr>
        <w:spacing w:before="0" w:beforeAutospacing="0" w:after="0" w:afterAutospacing="0"/>
        <w:rPr>
          <w:rFonts w:hAnsi="Times New Roman" w:cs="Times New Roman"/>
          <w:b/>
          <w:color w:val="000000"/>
          <w:sz w:val="28"/>
          <w:szCs w:val="24"/>
          <w:lang w:val="ru-RU"/>
        </w:rPr>
      </w:pPr>
      <w:r w:rsidRPr="0099556F">
        <w:rPr>
          <w:rFonts w:hAnsi="Times New Roman" w:cs="Times New Roman"/>
          <w:b/>
          <w:color w:val="000000"/>
          <w:sz w:val="28"/>
          <w:szCs w:val="24"/>
          <w:lang w:val="ru-RU"/>
        </w:rPr>
        <w:t>О</w:t>
      </w:r>
      <w:r>
        <w:rPr>
          <w:rFonts w:hAnsi="Times New Roman" w:cs="Times New Roman"/>
          <w:b/>
          <w:color w:val="000000"/>
          <w:sz w:val="28"/>
          <w:szCs w:val="24"/>
          <w:lang w:val="ru-RU"/>
        </w:rPr>
        <w:t>б утверждении</w:t>
      </w:r>
      <w:r w:rsidR="00D977F0">
        <w:rPr>
          <w:rFonts w:hAnsi="Times New Roman" w:cs="Times New Roman"/>
          <w:b/>
          <w:color w:val="000000"/>
          <w:sz w:val="28"/>
          <w:szCs w:val="24"/>
          <w:lang w:val="ru-RU"/>
        </w:rPr>
        <w:t xml:space="preserve"> Порядка</w:t>
      </w:r>
    </w:p>
    <w:p w:rsidR="00D977F0" w:rsidRDefault="00D977F0" w:rsidP="00D977F0">
      <w:pPr>
        <w:spacing w:before="0" w:beforeAutospacing="0" w:after="0" w:afterAutospacing="0"/>
        <w:rPr>
          <w:rFonts w:hAnsi="Times New Roman" w:cs="Times New Roman"/>
          <w:b/>
          <w:color w:val="000000"/>
          <w:sz w:val="28"/>
          <w:szCs w:val="24"/>
          <w:lang w:val="ru-RU"/>
        </w:rPr>
      </w:pPr>
      <w:r w:rsidRPr="00D977F0">
        <w:rPr>
          <w:rFonts w:hAnsi="Times New Roman" w:cs="Times New Roman"/>
          <w:b/>
          <w:color w:val="000000"/>
          <w:sz w:val="28"/>
          <w:szCs w:val="24"/>
          <w:lang w:val="ru-RU"/>
        </w:rPr>
        <w:t xml:space="preserve">о защите работников, сообщивших о </w:t>
      </w:r>
    </w:p>
    <w:p w:rsidR="00D977F0" w:rsidRDefault="00D977F0" w:rsidP="00D977F0">
      <w:pPr>
        <w:spacing w:before="0" w:beforeAutospacing="0" w:after="0" w:afterAutospacing="0"/>
        <w:rPr>
          <w:rFonts w:hAnsi="Times New Roman" w:cs="Times New Roman"/>
          <w:b/>
          <w:color w:val="000000"/>
          <w:sz w:val="28"/>
          <w:szCs w:val="24"/>
          <w:lang w:val="ru-RU"/>
        </w:rPr>
      </w:pPr>
      <w:r w:rsidRPr="00D977F0">
        <w:rPr>
          <w:rFonts w:hAnsi="Times New Roman" w:cs="Times New Roman"/>
          <w:b/>
          <w:color w:val="000000"/>
          <w:sz w:val="28"/>
          <w:szCs w:val="24"/>
          <w:lang w:val="ru-RU"/>
        </w:rPr>
        <w:t>коррупционных правонарушениях в</w:t>
      </w:r>
    </w:p>
    <w:p w:rsidR="007460E9" w:rsidRDefault="007460E9" w:rsidP="007460E9">
      <w:pPr>
        <w:spacing w:before="0" w:beforeAutospacing="0" w:after="0" w:afterAutospacing="0"/>
        <w:rPr>
          <w:rFonts w:hAnsi="Times New Roman" w:cs="Times New Roman"/>
          <w:b/>
          <w:color w:val="000000"/>
          <w:sz w:val="28"/>
          <w:szCs w:val="24"/>
          <w:lang w:val="ru-RU"/>
        </w:rPr>
      </w:pPr>
      <w:r w:rsidRPr="007460E9">
        <w:rPr>
          <w:rFonts w:hAnsi="Times New Roman" w:cs="Times New Roman"/>
          <w:b/>
          <w:color w:val="000000"/>
          <w:sz w:val="28"/>
          <w:szCs w:val="24"/>
          <w:lang w:val="ru-RU"/>
        </w:rPr>
        <w:t xml:space="preserve">Муниципальном казенном учреждении </w:t>
      </w:r>
    </w:p>
    <w:p w:rsidR="007460E9" w:rsidRDefault="007460E9" w:rsidP="007460E9">
      <w:pPr>
        <w:spacing w:before="0" w:beforeAutospacing="0" w:after="0" w:afterAutospacing="0"/>
        <w:rPr>
          <w:rFonts w:hAnsi="Times New Roman" w:cs="Times New Roman"/>
          <w:b/>
          <w:color w:val="000000"/>
          <w:sz w:val="28"/>
          <w:szCs w:val="24"/>
          <w:lang w:val="ru-RU"/>
        </w:rPr>
      </w:pPr>
      <w:r w:rsidRPr="007460E9">
        <w:rPr>
          <w:rFonts w:hAnsi="Times New Roman" w:cs="Times New Roman"/>
          <w:b/>
          <w:color w:val="000000"/>
          <w:sz w:val="28"/>
          <w:szCs w:val="24"/>
          <w:lang w:val="ru-RU"/>
        </w:rPr>
        <w:t xml:space="preserve">культуры «Культурно-досуговом центре </w:t>
      </w:r>
    </w:p>
    <w:p w:rsidR="007460E9" w:rsidRPr="007460E9" w:rsidRDefault="007460E9" w:rsidP="007460E9">
      <w:pPr>
        <w:spacing w:before="0" w:beforeAutospacing="0" w:after="0" w:afterAutospacing="0"/>
        <w:rPr>
          <w:rFonts w:hAnsi="Times New Roman" w:cs="Times New Roman"/>
          <w:b/>
          <w:color w:val="000000"/>
          <w:sz w:val="28"/>
          <w:szCs w:val="24"/>
          <w:lang w:val="ru-RU"/>
        </w:rPr>
      </w:pPr>
      <w:r w:rsidRPr="007460E9">
        <w:rPr>
          <w:rFonts w:hAnsi="Times New Roman" w:cs="Times New Roman"/>
          <w:b/>
          <w:color w:val="000000"/>
          <w:sz w:val="28"/>
          <w:szCs w:val="24"/>
          <w:lang w:val="ru-RU"/>
        </w:rPr>
        <w:t>«Украина» Янтальского муниципального образования</w:t>
      </w:r>
    </w:p>
    <w:p w:rsidR="008449F2" w:rsidRPr="008449F2" w:rsidRDefault="008449F2" w:rsidP="007460E9">
      <w:pPr>
        <w:spacing w:before="0" w:beforeAutospacing="0" w:after="0" w:afterAutospacing="0"/>
        <w:jc w:val="both"/>
        <w:rPr>
          <w:rFonts w:ascii="Times New Roman" w:hAnsi="Times New Roman" w:cs="Times New Roman"/>
          <w:sz w:val="28"/>
          <w:szCs w:val="20"/>
          <w:lang w:val="ru-RU"/>
        </w:rPr>
      </w:pPr>
      <w:bookmarkStart w:id="0" w:name="_Hlk535146386"/>
      <w:bookmarkStart w:id="1" w:name="_Hlk502254196"/>
    </w:p>
    <w:bookmarkEnd w:id="0"/>
    <w:bookmarkEnd w:id="1"/>
    <w:p w:rsidR="007460E9" w:rsidRDefault="007460E9" w:rsidP="007460E9">
      <w:pPr>
        <w:spacing w:before="0" w:beforeAutospacing="0" w:after="0" w:afterAutospacing="0"/>
        <w:ind w:firstLine="720"/>
        <w:jc w:val="both"/>
        <w:rPr>
          <w:sz w:val="28"/>
          <w:lang w:val="ru-RU"/>
        </w:rPr>
      </w:pPr>
      <w:r w:rsidRPr="007460E9">
        <w:rPr>
          <w:sz w:val="28"/>
          <w:lang w:val="ru-RU"/>
        </w:rPr>
        <w:t>В целях реализации Федерального закона от 25 декабря 2008 года № 273-ФЗ</w:t>
      </w:r>
      <w:r>
        <w:rPr>
          <w:sz w:val="28"/>
          <w:lang w:val="ru-RU"/>
        </w:rPr>
        <w:t xml:space="preserve"> </w:t>
      </w:r>
      <w:r w:rsidRPr="007460E9">
        <w:rPr>
          <w:sz w:val="28"/>
          <w:lang w:val="ru-RU"/>
        </w:rPr>
        <w:t>«О противодействии коррупции»</w:t>
      </w:r>
      <w:r>
        <w:rPr>
          <w:sz w:val="28"/>
          <w:lang w:val="ru-RU"/>
        </w:rPr>
        <w:t xml:space="preserve"> и в целях организации эффективной работы по противодействию коррупции в Муниципальном казенном учреждении культуры «Культурно-досуговом центре «Украина» Янтальского муниципального образования:</w:t>
      </w:r>
    </w:p>
    <w:p w:rsidR="00D977F0" w:rsidRPr="007460E9" w:rsidRDefault="00D977F0" w:rsidP="007460E9">
      <w:pPr>
        <w:spacing w:before="0" w:beforeAutospacing="0" w:after="0" w:afterAutospacing="0"/>
        <w:ind w:firstLine="720"/>
        <w:jc w:val="both"/>
        <w:rPr>
          <w:sz w:val="28"/>
          <w:lang w:val="ru-RU"/>
        </w:rPr>
      </w:pPr>
    </w:p>
    <w:p w:rsidR="007460E9" w:rsidRDefault="007460E9" w:rsidP="007460E9">
      <w:pPr>
        <w:spacing w:before="0" w:beforeAutospacing="0" w:after="0" w:afterAutospacing="0"/>
        <w:jc w:val="center"/>
        <w:rPr>
          <w:sz w:val="28"/>
          <w:lang w:val="ru-RU"/>
        </w:rPr>
      </w:pPr>
      <w:r w:rsidRPr="007460E9">
        <w:rPr>
          <w:sz w:val="28"/>
          <w:lang w:val="ru-RU"/>
        </w:rPr>
        <w:t>ПРИКАЗЫВАЮ:</w:t>
      </w:r>
    </w:p>
    <w:p w:rsidR="00D977F0" w:rsidRPr="007460E9" w:rsidRDefault="00D977F0" w:rsidP="007460E9">
      <w:pPr>
        <w:spacing w:before="0" w:beforeAutospacing="0" w:after="0" w:afterAutospacing="0"/>
        <w:jc w:val="center"/>
        <w:rPr>
          <w:sz w:val="28"/>
          <w:lang w:val="ru-RU"/>
        </w:rPr>
      </w:pPr>
    </w:p>
    <w:p w:rsidR="007460E9" w:rsidRPr="007460E9" w:rsidRDefault="007460E9" w:rsidP="00602CF1">
      <w:pPr>
        <w:spacing w:before="0" w:beforeAutospacing="0" w:after="0" w:afterAutospacing="0"/>
        <w:ind w:firstLine="720"/>
        <w:jc w:val="both"/>
        <w:rPr>
          <w:sz w:val="28"/>
          <w:lang w:val="ru-RU"/>
        </w:rPr>
      </w:pPr>
      <w:r w:rsidRPr="007460E9">
        <w:rPr>
          <w:sz w:val="28"/>
          <w:lang w:val="ru-RU"/>
        </w:rPr>
        <w:t>1</w:t>
      </w:r>
      <w:r>
        <w:rPr>
          <w:sz w:val="28"/>
          <w:lang w:val="ru-RU"/>
        </w:rPr>
        <w:t>.</w:t>
      </w:r>
      <w:r w:rsidRPr="007460E9">
        <w:rPr>
          <w:sz w:val="28"/>
          <w:lang w:val="ru-RU"/>
        </w:rPr>
        <w:t xml:space="preserve"> Утвердить </w:t>
      </w:r>
      <w:r w:rsidR="00D977F0">
        <w:rPr>
          <w:sz w:val="28"/>
          <w:lang w:val="ru-RU"/>
        </w:rPr>
        <w:t>Порядок о защите работников, сообщивших о коррупционных правонарушениях</w:t>
      </w:r>
      <w:r w:rsidRPr="007460E9">
        <w:rPr>
          <w:sz w:val="28"/>
          <w:lang w:val="ru-RU"/>
        </w:rPr>
        <w:t xml:space="preserve"> </w:t>
      </w:r>
      <w:r>
        <w:rPr>
          <w:sz w:val="28"/>
          <w:lang w:val="ru-RU"/>
        </w:rPr>
        <w:t xml:space="preserve">в Муниципальном казенном учреждении культуры «Культурно-досуговом центре «Украина» Янтальского муниципального образования </w:t>
      </w:r>
      <w:r w:rsidRPr="007460E9">
        <w:rPr>
          <w:sz w:val="28"/>
          <w:lang w:val="ru-RU"/>
        </w:rPr>
        <w:t>(далее — П</w:t>
      </w:r>
      <w:r w:rsidR="00D977F0">
        <w:rPr>
          <w:sz w:val="28"/>
          <w:lang w:val="ru-RU"/>
        </w:rPr>
        <w:t>орядок</w:t>
      </w:r>
      <w:r w:rsidRPr="007460E9">
        <w:rPr>
          <w:sz w:val="28"/>
          <w:lang w:val="ru-RU"/>
        </w:rPr>
        <w:t>) согласно Приложению.</w:t>
      </w:r>
    </w:p>
    <w:p w:rsidR="007460E9" w:rsidRPr="007460E9" w:rsidRDefault="007460E9" w:rsidP="007460E9">
      <w:pPr>
        <w:spacing w:before="0" w:beforeAutospacing="0" w:after="0" w:afterAutospacing="0"/>
        <w:ind w:firstLine="720"/>
        <w:jc w:val="both"/>
        <w:rPr>
          <w:sz w:val="28"/>
          <w:lang w:val="ru-RU"/>
        </w:rPr>
      </w:pPr>
      <w:r>
        <w:rPr>
          <w:sz w:val="28"/>
          <w:lang w:val="ru-RU"/>
        </w:rPr>
        <w:t>2</w:t>
      </w:r>
      <w:r w:rsidR="00787D8B">
        <w:rPr>
          <w:sz w:val="28"/>
          <w:lang w:val="ru-RU"/>
        </w:rPr>
        <w:t>.</w:t>
      </w:r>
      <w:r w:rsidRPr="007460E9">
        <w:rPr>
          <w:sz w:val="28"/>
          <w:lang w:val="ru-RU"/>
        </w:rPr>
        <w:t xml:space="preserve"> Контроль за исполнением настоящего приказа оставляю за собой.</w:t>
      </w:r>
    </w:p>
    <w:p w:rsidR="007460E9" w:rsidRDefault="007460E9" w:rsidP="007460E9">
      <w:pPr>
        <w:spacing w:before="0" w:beforeAutospacing="0" w:after="0" w:afterAutospacing="0"/>
        <w:jc w:val="both"/>
        <w:rPr>
          <w:b/>
          <w:sz w:val="28"/>
          <w:lang w:val="ru-RU"/>
        </w:rPr>
      </w:pPr>
    </w:p>
    <w:p w:rsidR="00787D8B" w:rsidRDefault="00787D8B" w:rsidP="007460E9">
      <w:pPr>
        <w:spacing w:before="0" w:beforeAutospacing="0" w:after="0" w:afterAutospacing="0"/>
        <w:jc w:val="both"/>
        <w:rPr>
          <w:b/>
          <w:sz w:val="28"/>
          <w:lang w:val="ru-RU"/>
        </w:rPr>
      </w:pPr>
    </w:p>
    <w:p w:rsidR="00FD2C10" w:rsidRPr="00FD2C10" w:rsidRDefault="00FD2C10" w:rsidP="007460E9">
      <w:pPr>
        <w:spacing w:before="0" w:beforeAutospacing="0" w:after="0" w:afterAutospacing="0"/>
        <w:jc w:val="both"/>
        <w:rPr>
          <w:b/>
          <w:sz w:val="28"/>
          <w:lang w:val="ru-RU"/>
        </w:rPr>
      </w:pPr>
      <w:r w:rsidRPr="00FD2C10">
        <w:rPr>
          <w:b/>
          <w:sz w:val="28"/>
          <w:lang w:val="ru-RU"/>
        </w:rPr>
        <w:t>Директор МКУ</w:t>
      </w:r>
      <w:r>
        <w:rPr>
          <w:b/>
          <w:sz w:val="28"/>
          <w:lang w:val="ru-RU"/>
        </w:rPr>
        <w:t xml:space="preserve">К КДЦУ ЯМО                 </w:t>
      </w:r>
      <w:r w:rsidRPr="00FD2C10">
        <w:rPr>
          <w:b/>
          <w:sz w:val="28"/>
          <w:lang w:val="ru-RU"/>
        </w:rPr>
        <w:t xml:space="preserve">                        </w:t>
      </w:r>
      <w:r w:rsidR="00787D8B">
        <w:rPr>
          <w:b/>
          <w:sz w:val="28"/>
          <w:lang w:val="ru-RU"/>
        </w:rPr>
        <w:t xml:space="preserve">       </w:t>
      </w:r>
      <w:r w:rsidRPr="00FD2C10">
        <w:rPr>
          <w:b/>
          <w:sz w:val="28"/>
          <w:lang w:val="ru-RU"/>
        </w:rPr>
        <w:t xml:space="preserve">          Е.С. Кицул</w:t>
      </w:r>
    </w:p>
    <w:p w:rsidR="006F2227" w:rsidRPr="00FD2C10" w:rsidRDefault="006F2227" w:rsidP="007460E9">
      <w:pPr>
        <w:pStyle w:val="a3"/>
        <w:tabs>
          <w:tab w:val="left" w:pos="993"/>
          <w:tab w:val="left" w:pos="1134"/>
        </w:tabs>
        <w:ind w:left="0"/>
        <w:jc w:val="both"/>
        <w:rPr>
          <w:sz w:val="28"/>
        </w:rPr>
      </w:pPr>
    </w:p>
    <w:p w:rsidR="006F2227" w:rsidRPr="00FD2C10" w:rsidRDefault="006F2227" w:rsidP="007460E9">
      <w:pPr>
        <w:spacing w:before="0" w:beforeAutospacing="0" w:after="0" w:afterAutospacing="0"/>
        <w:contextualSpacing/>
        <w:rPr>
          <w:sz w:val="24"/>
          <w:lang w:val="ru-RU"/>
        </w:rPr>
      </w:pPr>
    </w:p>
    <w:p w:rsidR="006F2227" w:rsidRPr="00FD2C10" w:rsidRDefault="006F2227" w:rsidP="007460E9">
      <w:pPr>
        <w:spacing w:before="0" w:beforeAutospacing="0" w:after="0" w:afterAutospacing="0"/>
        <w:rPr>
          <w:rFonts w:hAnsi="Times New Roman" w:cs="Times New Roman"/>
          <w:color w:val="000000"/>
          <w:sz w:val="28"/>
          <w:szCs w:val="24"/>
          <w:lang w:val="ru-RU"/>
        </w:rPr>
      </w:pPr>
    </w:p>
    <w:p w:rsidR="006F2227" w:rsidRPr="00FD2C10" w:rsidRDefault="006F2227" w:rsidP="007460E9">
      <w:pPr>
        <w:spacing w:before="0" w:beforeAutospacing="0" w:after="0" w:afterAutospacing="0"/>
        <w:rPr>
          <w:rFonts w:hAnsi="Times New Roman" w:cs="Times New Roman"/>
          <w:color w:val="000000"/>
          <w:sz w:val="28"/>
          <w:szCs w:val="24"/>
          <w:lang w:val="ru-RU"/>
        </w:rPr>
      </w:pPr>
    </w:p>
    <w:p w:rsidR="006F2227" w:rsidRPr="00FD2C10" w:rsidRDefault="006F2227" w:rsidP="007460E9">
      <w:pPr>
        <w:spacing w:before="0" w:beforeAutospacing="0" w:after="0" w:afterAutospacing="0"/>
        <w:rPr>
          <w:rFonts w:hAnsi="Times New Roman" w:cs="Times New Roman"/>
          <w:color w:val="000000"/>
          <w:sz w:val="28"/>
          <w:szCs w:val="24"/>
          <w:lang w:val="ru-RU"/>
        </w:rPr>
      </w:pPr>
    </w:p>
    <w:p w:rsidR="006F2227" w:rsidRPr="00FD2C10" w:rsidRDefault="006F2227" w:rsidP="007460E9">
      <w:pPr>
        <w:spacing w:before="0" w:beforeAutospacing="0" w:after="0" w:afterAutospacing="0"/>
        <w:rPr>
          <w:rFonts w:hAnsi="Times New Roman" w:cs="Times New Roman"/>
          <w:color w:val="000000"/>
          <w:sz w:val="28"/>
          <w:szCs w:val="24"/>
          <w:lang w:val="ru-RU"/>
        </w:rPr>
      </w:pPr>
    </w:p>
    <w:p w:rsidR="006F2227" w:rsidRDefault="006F2227" w:rsidP="007460E9">
      <w:pPr>
        <w:spacing w:before="0" w:beforeAutospacing="0" w:after="0" w:afterAutospacing="0"/>
        <w:rPr>
          <w:rFonts w:hAnsi="Times New Roman" w:cs="Times New Roman"/>
          <w:color w:val="000000"/>
          <w:sz w:val="28"/>
          <w:szCs w:val="24"/>
          <w:lang w:val="ru-RU"/>
        </w:rPr>
      </w:pPr>
    </w:p>
    <w:p w:rsidR="0031157E" w:rsidRDefault="0031157E" w:rsidP="007460E9">
      <w:pPr>
        <w:spacing w:before="0" w:beforeAutospacing="0" w:after="0" w:afterAutospacing="0"/>
        <w:rPr>
          <w:rFonts w:hAnsi="Times New Roman" w:cs="Times New Roman"/>
          <w:color w:val="000000"/>
          <w:sz w:val="28"/>
          <w:szCs w:val="24"/>
          <w:lang w:val="ru-RU"/>
        </w:rPr>
      </w:pPr>
    </w:p>
    <w:p w:rsidR="0031157E" w:rsidRDefault="0031157E" w:rsidP="007460E9">
      <w:pPr>
        <w:spacing w:before="0" w:beforeAutospacing="0" w:after="0" w:afterAutospacing="0"/>
        <w:rPr>
          <w:rFonts w:hAnsi="Times New Roman" w:cs="Times New Roman"/>
          <w:color w:val="000000"/>
          <w:sz w:val="28"/>
          <w:szCs w:val="24"/>
          <w:lang w:val="ru-RU"/>
        </w:rPr>
      </w:pPr>
    </w:p>
    <w:p w:rsidR="006F2227" w:rsidRDefault="006F2227" w:rsidP="007460E9">
      <w:pPr>
        <w:spacing w:before="0" w:beforeAutospacing="0" w:after="0" w:afterAutospacing="0"/>
        <w:rPr>
          <w:rFonts w:hAnsi="Times New Roman" w:cs="Times New Roman"/>
          <w:color w:val="000000"/>
          <w:sz w:val="28"/>
          <w:szCs w:val="24"/>
          <w:lang w:val="ru-RU"/>
        </w:rPr>
      </w:pPr>
    </w:p>
    <w:p w:rsidR="00330408" w:rsidRDefault="00330408" w:rsidP="00330408">
      <w:pPr>
        <w:spacing w:before="0" w:beforeAutospacing="0" w:after="0" w:afterAutospacing="0"/>
        <w:jc w:val="right"/>
        <w:rPr>
          <w:rFonts w:hAnsi="Times New Roman" w:cs="Times New Roman"/>
          <w:color w:val="000000"/>
          <w:sz w:val="28"/>
          <w:szCs w:val="24"/>
          <w:lang w:val="ru-RU"/>
        </w:rPr>
      </w:pPr>
      <w:r>
        <w:rPr>
          <w:rFonts w:hAnsi="Times New Roman" w:cs="Times New Roman"/>
          <w:color w:val="000000"/>
          <w:sz w:val="28"/>
          <w:szCs w:val="24"/>
          <w:lang w:val="ru-RU"/>
        </w:rPr>
        <w:lastRenderedPageBreak/>
        <w:t>Приложение</w:t>
      </w:r>
    </w:p>
    <w:p w:rsidR="00330408" w:rsidRPr="00330408" w:rsidRDefault="00330408" w:rsidP="00330408">
      <w:pPr>
        <w:spacing w:before="0" w:beforeAutospacing="0" w:after="0" w:afterAutospacing="0"/>
        <w:jc w:val="right"/>
        <w:rPr>
          <w:rFonts w:hAnsi="Times New Roman" w:cs="Times New Roman"/>
          <w:color w:val="000000"/>
          <w:sz w:val="28"/>
          <w:szCs w:val="24"/>
          <w:lang w:val="ru-RU"/>
        </w:rPr>
      </w:pPr>
      <w:r w:rsidRPr="00330408">
        <w:rPr>
          <w:rFonts w:hAnsi="Times New Roman" w:cs="Times New Roman"/>
          <w:color w:val="000000"/>
          <w:sz w:val="28"/>
          <w:szCs w:val="24"/>
          <w:lang w:val="ru-RU"/>
        </w:rPr>
        <w:t>Утверждено</w:t>
      </w:r>
    </w:p>
    <w:p w:rsidR="00330408" w:rsidRPr="00330408" w:rsidRDefault="00330408" w:rsidP="00330408">
      <w:pPr>
        <w:spacing w:before="0" w:beforeAutospacing="0" w:after="0" w:afterAutospacing="0"/>
        <w:jc w:val="right"/>
        <w:rPr>
          <w:rFonts w:hAnsi="Times New Roman" w:cs="Times New Roman"/>
          <w:color w:val="000000"/>
          <w:sz w:val="28"/>
          <w:szCs w:val="24"/>
          <w:lang w:val="ru-RU"/>
        </w:rPr>
      </w:pPr>
      <w:r w:rsidRPr="00330408">
        <w:rPr>
          <w:rFonts w:hAnsi="Times New Roman" w:cs="Times New Roman"/>
          <w:color w:val="000000"/>
          <w:sz w:val="28"/>
          <w:szCs w:val="24"/>
          <w:lang w:val="ru-RU"/>
        </w:rPr>
        <w:t>Директором МКУК КДЦУ ЯМО</w:t>
      </w:r>
    </w:p>
    <w:p w:rsidR="00330408" w:rsidRPr="00330408" w:rsidRDefault="00330408" w:rsidP="00330408">
      <w:pPr>
        <w:spacing w:before="0" w:beforeAutospacing="0" w:after="0" w:afterAutospacing="0"/>
        <w:jc w:val="right"/>
        <w:rPr>
          <w:rFonts w:hAnsi="Times New Roman" w:cs="Times New Roman"/>
          <w:color w:val="000000"/>
          <w:sz w:val="28"/>
          <w:szCs w:val="24"/>
          <w:lang w:val="ru-RU"/>
        </w:rPr>
      </w:pPr>
      <w:r w:rsidRPr="00330408">
        <w:rPr>
          <w:rFonts w:hAnsi="Times New Roman" w:cs="Times New Roman"/>
          <w:color w:val="000000"/>
          <w:sz w:val="28"/>
          <w:szCs w:val="24"/>
          <w:lang w:val="ru-RU"/>
        </w:rPr>
        <w:t>Кицул Е.С.__________________</w:t>
      </w:r>
    </w:p>
    <w:p w:rsidR="002A345B" w:rsidRPr="007D50B4" w:rsidRDefault="00330408" w:rsidP="007D50B4">
      <w:pPr>
        <w:spacing w:before="0" w:beforeAutospacing="0" w:after="0" w:afterAutospacing="0"/>
        <w:jc w:val="right"/>
        <w:rPr>
          <w:rFonts w:hAnsi="Times New Roman" w:cs="Times New Roman"/>
          <w:color w:val="000000"/>
          <w:sz w:val="28"/>
          <w:szCs w:val="24"/>
          <w:lang w:val="ru-RU"/>
        </w:rPr>
      </w:pPr>
      <w:r w:rsidRPr="00330408">
        <w:rPr>
          <w:rFonts w:hAnsi="Times New Roman" w:cs="Times New Roman"/>
          <w:color w:val="000000"/>
          <w:sz w:val="28"/>
          <w:szCs w:val="24"/>
          <w:lang w:val="ru-RU"/>
        </w:rPr>
        <w:t>Приказ от «</w:t>
      </w:r>
      <w:r>
        <w:rPr>
          <w:rFonts w:hAnsi="Times New Roman" w:cs="Times New Roman"/>
          <w:color w:val="000000"/>
          <w:sz w:val="28"/>
          <w:szCs w:val="24"/>
          <w:lang w:val="ru-RU"/>
        </w:rPr>
        <w:t>30</w:t>
      </w:r>
      <w:r w:rsidRPr="00330408">
        <w:rPr>
          <w:rFonts w:hAnsi="Times New Roman" w:cs="Times New Roman"/>
          <w:color w:val="000000"/>
          <w:sz w:val="28"/>
          <w:szCs w:val="24"/>
          <w:lang w:val="ru-RU"/>
        </w:rPr>
        <w:t>»</w:t>
      </w:r>
      <w:r>
        <w:rPr>
          <w:rFonts w:hAnsi="Times New Roman" w:cs="Times New Roman"/>
          <w:color w:val="000000"/>
          <w:sz w:val="28"/>
          <w:szCs w:val="24"/>
          <w:lang w:val="ru-RU"/>
        </w:rPr>
        <w:t xml:space="preserve"> января </w:t>
      </w:r>
      <w:r w:rsidRPr="00330408">
        <w:rPr>
          <w:rFonts w:hAnsi="Times New Roman" w:cs="Times New Roman"/>
          <w:color w:val="000000"/>
          <w:sz w:val="28"/>
          <w:szCs w:val="24"/>
          <w:lang w:val="ru-RU"/>
        </w:rPr>
        <w:t>20</w:t>
      </w:r>
      <w:r>
        <w:rPr>
          <w:rFonts w:hAnsi="Times New Roman" w:cs="Times New Roman"/>
          <w:color w:val="000000"/>
          <w:sz w:val="28"/>
          <w:szCs w:val="24"/>
          <w:lang w:val="ru-RU"/>
        </w:rPr>
        <w:t>24</w:t>
      </w:r>
      <w:r w:rsidRPr="00330408">
        <w:rPr>
          <w:rFonts w:hAnsi="Times New Roman" w:cs="Times New Roman"/>
          <w:color w:val="000000"/>
          <w:sz w:val="28"/>
          <w:szCs w:val="24"/>
          <w:lang w:val="ru-RU"/>
        </w:rPr>
        <w:t>г.</w:t>
      </w:r>
      <w:r>
        <w:rPr>
          <w:rFonts w:hAnsi="Times New Roman" w:cs="Times New Roman"/>
          <w:color w:val="000000"/>
          <w:sz w:val="28"/>
          <w:szCs w:val="24"/>
          <w:lang w:val="ru-RU"/>
        </w:rPr>
        <w:t xml:space="preserve"> </w:t>
      </w:r>
      <w:r w:rsidRPr="00330408">
        <w:rPr>
          <w:rFonts w:hAnsi="Times New Roman" w:cs="Times New Roman"/>
          <w:color w:val="000000"/>
          <w:sz w:val="28"/>
          <w:szCs w:val="24"/>
          <w:lang w:val="ru-RU"/>
        </w:rPr>
        <w:t>№</w:t>
      </w:r>
      <w:r>
        <w:rPr>
          <w:rFonts w:hAnsi="Times New Roman" w:cs="Times New Roman"/>
          <w:color w:val="000000"/>
          <w:sz w:val="28"/>
          <w:szCs w:val="24"/>
          <w:lang w:val="ru-RU"/>
        </w:rPr>
        <w:t xml:space="preserve"> 3/</w:t>
      </w:r>
      <w:r w:rsidR="00D977F0">
        <w:rPr>
          <w:rFonts w:hAnsi="Times New Roman" w:cs="Times New Roman"/>
          <w:color w:val="000000"/>
          <w:sz w:val="28"/>
          <w:szCs w:val="24"/>
          <w:lang w:val="ru-RU"/>
        </w:rPr>
        <w:t>3</w:t>
      </w:r>
      <w:r>
        <w:rPr>
          <w:rFonts w:hAnsi="Times New Roman" w:cs="Times New Roman"/>
          <w:color w:val="000000"/>
          <w:sz w:val="28"/>
          <w:szCs w:val="24"/>
          <w:lang w:val="ru-RU"/>
        </w:rPr>
        <w:t>-р</w:t>
      </w:r>
    </w:p>
    <w:p w:rsidR="00D977F0" w:rsidRDefault="00D977F0" w:rsidP="00D977F0">
      <w:pPr>
        <w:widowControl w:val="0"/>
        <w:spacing w:before="0" w:beforeAutospacing="0" w:after="0" w:afterAutospacing="0" w:line="317" w:lineRule="exact"/>
        <w:ind w:left="320" w:firstLine="380"/>
        <w:jc w:val="center"/>
        <w:rPr>
          <w:rFonts w:ascii="Times New Roman" w:eastAsia="Times New Roman" w:hAnsi="Times New Roman" w:cs="Times New Roman"/>
          <w:b/>
          <w:bCs/>
          <w:color w:val="000000"/>
          <w:sz w:val="28"/>
          <w:szCs w:val="28"/>
          <w:lang w:val="ru-RU" w:eastAsia="ru-RU" w:bidi="ru-RU"/>
        </w:rPr>
      </w:pPr>
    </w:p>
    <w:p w:rsidR="00D977F0" w:rsidRPr="00D977F0" w:rsidRDefault="00D977F0" w:rsidP="00D977F0">
      <w:pPr>
        <w:widowControl w:val="0"/>
        <w:spacing w:before="0" w:beforeAutospacing="0" w:after="0" w:afterAutospacing="0" w:line="317" w:lineRule="exact"/>
        <w:ind w:left="320" w:firstLine="380"/>
        <w:jc w:val="center"/>
        <w:rPr>
          <w:rFonts w:ascii="Times New Roman" w:eastAsia="Times New Roman" w:hAnsi="Times New Roman" w:cs="Times New Roman"/>
          <w:b/>
          <w:bCs/>
          <w:color w:val="000000"/>
          <w:sz w:val="28"/>
          <w:szCs w:val="28"/>
          <w:lang w:val="ru-RU" w:eastAsia="ru-RU" w:bidi="ru-RU"/>
        </w:rPr>
      </w:pPr>
      <w:r w:rsidRPr="00D977F0">
        <w:rPr>
          <w:rFonts w:ascii="Times New Roman" w:eastAsia="Times New Roman" w:hAnsi="Times New Roman" w:cs="Times New Roman"/>
          <w:b/>
          <w:bCs/>
          <w:color w:val="000000"/>
          <w:sz w:val="28"/>
          <w:szCs w:val="28"/>
          <w:lang w:val="ru-RU" w:eastAsia="ru-RU" w:bidi="ru-RU"/>
        </w:rPr>
        <w:t xml:space="preserve">Порядок </w:t>
      </w:r>
    </w:p>
    <w:p w:rsidR="00D977F0" w:rsidRPr="007460E9" w:rsidRDefault="00D977F0" w:rsidP="00D977F0">
      <w:pPr>
        <w:spacing w:before="0" w:beforeAutospacing="0" w:after="0" w:afterAutospacing="0"/>
        <w:jc w:val="center"/>
        <w:rPr>
          <w:rFonts w:hAnsi="Times New Roman" w:cs="Times New Roman"/>
          <w:b/>
          <w:color w:val="000000"/>
          <w:sz w:val="28"/>
          <w:szCs w:val="24"/>
          <w:lang w:val="ru-RU"/>
        </w:rPr>
      </w:pPr>
      <w:r w:rsidRPr="00D977F0">
        <w:rPr>
          <w:rFonts w:ascii="Times New Roman" w:eastAsia="Times New Roman" w:hAnsi="Times New Roman" w:cs="Times New Roman"/>
          <w:b/>
          <w:bCs/>
          <w:color w:val="000000"/>
          <w:sz w:val="28"/>
          <w:szCs w:val="28"/>
          <w:lang w:val="ru-RU" w:eastAsia="ru-RU" w:bidi="ru-RU"/>
        </w:rPr>
        <w:t xml:space="preserve">о защите работников, сообщивших о коррупционных правонарушениях в </w:t>
      </w:r>
      <w:bookmarkStart w:id="2" w:name="bookmark0"/>
      <w:r w:rsidRPr="007460E9">
        <w:rPr>
          <w:rFonts w:hAnsi="Times New Roman" w:cs="Times New Roman"/>
          <w:b/>
          <w:color w:val="000000"/>
          <w:sz w:val="28"/>
          <w:szCs w:val="24"/>
          <w:lang w:val="ru-RU"/>
        </w:rPr>
        <w:t>Муниципальном казенном учреждении культуры «Культурно-досуговом центре «Украина» Янтальского муниципального образования</w:t>
      </w:r>
    </w:p>
    <w:p w:rsidR="00D977F0" w:rsidRDefault="00D977F0" w:rsidP="00D977F0">
      <w:pPr>
        <w:widowControl w:val="0"/>
        <w:spacing w:before="0" w:beforeAutospacing="0" w:after="0" w:afterAutospacing="0" w:line="317" w:lineRule="exact"/>
        <w:rPr>
          <w:rFonts w:ascii="Times New Roman" w:eastAsia="Times New Roman" w:hAnsi="Times New Roman" w:cs="Times New Roman"/>
          <w:bCs/>
          <w:color w:val="000000"/>
          <w:sz w:val="28"/>
          <w:szCs w:val="28"/>
          <w:lang w:val="ru-RU" w:eastAsia="ru-RU" w:bidi="ru-RU"/>
        </w:rPr>
      </w:pPr>
    </w:p>
    <w:p w:rsidR="00D977F0" w:rsidRPr="00D977F0" w:rsidRDefault="00D977F0" w:rsidP="00D977F0">
      <w:pPr>
        <w:widowControl w:val="0"/>
        <w:spacing w:before="0" w:beforeAutospacing="0" w:after="0" w:afterAutospacing="0" w:line="317" w:lineRule="exact"/>
        <w:ind w:left="320" w:firstLine="380"/>
        <w:jc w:val="center"/>
        <w:rPr>
          <w:rFonts w:ascii="Times New Roman" w:eastAsia="Times New Roman" w:hAnsi="Times New Roman" w:cs="Times New Roman"/>
          <w:b/>
          <w:bCs/>
          <w:color w:val="000000"/>
          <w:sz w:val="28"/>
          <w:szCs w:val="28"/>
          <w:lang w:val="ru-RU" w:eastAsia="ru-RU" w:bidi="ru-RU"/>
        </w:rPr>
      </w:pPr>
      <w:r w:rsidRPr="00D977F0">
        <w:rPr>
          <w:rFonts w:ascii="Times New Roman" w:eastAsia="Times New Roman" w:hAnsi="Times New Roman" w:cs="Times New Roman"/>
          <w:b/>
          <w:bCs/>
          <w:color w:val="000000"/>
          <w:sz w:val="28"/>
          <w:szCs w:val="28"/>
          <w:lang w:val="ru-RU" w:eastAsia="ru-RU" w:bidi="ru-RU"/>
        </w:rPr>
        <w:t>1. Общие положения</w:t>
      </w:r>
      <w:bookmarkEnd w:id="2"/>
    </w:p>
    <w:p w:rsidR="00D977F0" w:rsidRPr="00D977F0" w:rsidRDefault="00D977F0" w:rsidP="00D977F0">
      <w:pPr>
        <w:widowControl w:val="0"/>
        <w:spacing w:before="0" w:beforeAutospacing="0" w:after="0" w:afterAutospacing="0" w:line="317" w:lineRule="exact"/>
        <w:ind w:left="320" w:firstLine="380"/>
        <w:jc w:val="center"/>
        <w:rPr>
          <w:rFonts w:ascii="Times New Roman" w:eastAsia="Times New Roman" w:hAnsi="Times New Roman" w:cs="Times New Roman"/>
          <w:b/>
          <w:bCs/>
          <w:color w:val="000000"/>
          <w:sz w:val="28"/>
          <w:szCs w:val="28"/>
          <w:lang w:val="ru-RU" w:eastAsia="ru-RU" w:bidi="ru-RU"/>
        </w:rPr>
      </w:pPr>
    </w:p>
    <w:p w:rsidR="00D977F0" w:rsidRPr="00D977F0" w:rsidRDefault="00D977F0" w:rsidP="00D977F0">
      <w:pPr>
        <w:widowControl w:val="0"/>
        <w:numPr>
          <w:ilvl w:val="0"/>
          <w:numId w:val="37"/>
        </w:numPr>
        <w:tabs>
          <w:tab w:val="left" w:pos="1025"/>
        </w:tabs>
        <w:spacing w:before="0" w:beforeAutospacing="0" w:after="0" w:afterAutospacing="0"/>
        <w:ind w:firstLine="709"/>
        <w:jc w:val="both"/>
        <w:rPr>
          <w:rFonts w:ascii="Times New Roman" w:eastAsia="Times New Roman" w:hAnsi="Times New Roman" w:cs="Times New Roman"/>
          <w:color w:val="000000"/>
          <w:sz w:val="28"/>
          <w:szCs w:val="28"/>
          <w:lang w:val="ru-RU" w:eastAsia="ru-RU" w:bidi="ru-RU"/>
        </w:rPr>
      </w:pPr>
      <w:r w:rsidRPr="00D977F0">
        <w:rPr>
          <w:rFonts w:ascii="Times New Roman" w:eastAsia="Times New Roman" w:hAnsi="Times New Roman" w:cs="Times New Roman"/>
          <w:color w:val="000000"/>
          <w:sz w:val="28"/>
          <w:szCs w:val="28"/>
          <w:lang w:val="ru-RU" w:eastAsia="ru-RU" w:bidi="ru-RU"/>
        </w:rPr>
        <w:t xml:space="preserve">Настоящий Порядок защиты работников, сообщивших о коррупционных правонарушениях в деятельности </w:t>
      </w:r>
      <w:r w:rsidRPr="00D977F0">
        <w:rPr>
          <w:rFonts w:ascii="Times New Roman" w:eastAsia="Times New Roman" w:hAnsi="Times New Roman" w:cs="Times New Roman"/>
          <w:color w:val="000000"/>
          <w:sz w:val="28"/>
          <w:szCs w:val="28"/>
          <w:lang w:val="ru-RU" w:eastAsia="ru-RU" w:bidi="ru-RU"/>
        </w:rPr>
        <w:t>Муниципального казенного учреждения культуры «Культурно-досугового центра «Украина» Янтальского муниципального образования</w:t>
      </w:r>
      <w:r w:rsidRPr="00D977F0">
        <w:rPr>
          <w:rFonts w:ascii="Times New Roman" w:eastAsia="Times New Roman" w:hAnsi="Times New Roman" w:cs="Times New Roman"/>
          <w:color w:val="000000"/>
          <w:sz w:val="28"/>
          <w:szCs w:val="28"/>
          <w:lang w:val="ru-RU" w:eastAsia="ru-RU" w:bidi="ru-RU"/>
        </w:rPr>
        <w:t xml:space="preserve"> (далее - Учреждение) разработан в соответствии с Федеральным законом от 25 декабря 2008 года № 273-ФЗ «О противодействии коррупции», Законом Иркутской области от 13 октября 2010 года № 92-ОЗ «О противодействии коррупции в Иркутской области», Указом Президента Российской Федерации от 2 апреля 2013 года № 309 «О мерах реализации отдельных положений Федерального закона «О противодействии коррупции».</w:t>
      </w:r>
    </w:p>
    <w:p w:rsidR="00D977F0" w:rsidRPr="00D977F0" w:rsidRDefault="00D977F0" w:rsidP="00D977F0">
      <w:pPr>
        <w:widowControl w:val="0"/>
        <w:numPr>
          <w:ilvl w:val="0"/>
          <w:numId w:val="37"/>
        </w:numPr>
        <w:tabs>
          <w:tab w:val="left" w:pos="1025"/>
        </w:tabs>
        <w:spacing w:before="0" w:beforeAutospacing="0" w:after="0" w:afterAutospacing="0"/>
        <w:ind w:firstLine="709"/>
        <w:jc w:val="both"/>
        <w:rPr>
          <w:rFonts w:ascii="Times New Roman" w:eastAsia="Times New Roman" w:hAnsi="Times New Roman" w:cs="Times New Roman"/>
          <w:color w:val="000000"/>
          <w:sz w:val="28"/>
          <w:szCs w:val="28"/>
          <w:lang w:val="ru-RU" w:eastAsia="ru-RU" w:bidi="ru-RU"/>
        </w:rPr>
      </w:pPr>
      <w:r w:rsidRPr="00D977F0">
        <w:rPr>
          <w:rFonts w:ascii="Times New Roman" w:eastAsia="Times New Roman" w:hAnsi="Times New Roman" w:cs="Times New Roman"/>
          <w:color w:val="000000"/>
          <w:sz w:val="28"/>
          <w:szCs w:val="28"/>
          <w:lang w:val="ru-RU" w:eastAsia="ru-RU" w:bidi="ru-RU"/>
        </w:rPr>
        <w:t xml:space="preserve">Настоящий Порядок определяет порядок защиты работников, сообщивших </w:t>
      </w:r>
      <w:r w:rsidRPr="00D977F0">
        <w:rPr>
          <w:rFonts w:ascii="Times New Roman" w:eastAsia="Times New Roman" w:hAnsi="Times New Roman" w:cs="Times New Roman"/>
          <w:color w:val="000000"/>
          <w:sz w:val="28"/>
          <w:szCs w:val="28"/>
          <w:lang w:val="ru-RU" w:eastAsia="ru-RU" w:bidi="ru-RU"/>
        </w:rPr>
        <w:t>о коррупционных правонарушениях</w:t>
      </w:r>
      <w:r w:rsidRPr="00D977F0">
        <w:rPr>
          <w:rFonts w:ascii="Times New Roman" w:eastAsia="Times New Roman" w:hAnsi="Times New Roman" w:cs="Times New Roman"/>
          <w:color w:val="000000"/>
          <w:sz w:val="28"/>
          <w:szCs w:val="28"/>
          <w:lang w:val="ru-RU" w:eastAsia="ru-RU" w:bidi="ru-RU"/>
        </w:rPr>
        <w:t xml:space="preserve"> в деятельности в Учреждении.</w:t>
      </w:r>
    </w:p>
    <w:p w:rsidR="00D977F0" w:rsidRPr="00D977F0" w:rsidRDefault="00D977F0" w:rsidP="00D977F0">
      <w:pPr>
        <w:widowControl w:val="0"/>
        <w:numPr>
          <w:ilvl w:val="0"/>
          <w:numId w:val="37"/>
        </w:numPr>
        <w:tabs>
          <w:tab w:val="left" w:pos="820"/>
        </w:tabs>
        <w:spacing w:before="0" w:beforeAutospacing="0" w:after="0" w:afterAutospacing="0"/>
        <w:ind w:firstLine="709"/>
        <w:jc w:val="both"/>
        <w:rPr>
          <w:rFonts w:ascii="Times New Roman" w:eastAsia="Times New Roman" w:hAnsi="Times New Roman" w:cs="Times New Roman"/>
          <w:color w:val="000000"/>
          <w:sz w:val="28"/>
          <w:szCs w:val="28"/>
          <w:lang w:val="ru-RU" w:eastAsia="ru-RU" w:bidi="ru-RU"/>
        </w:rPr>
      </w:pPr>
      <w:r w:rsidRPr="00D977F0">
        <w:rPr>
          <w:rFonts w:ascii="Times New Roman" w:eastAsia="Times New Roman" w:hAnsi="Times New Roman" w:cs="Times New Roman"/>
          <w:color w:val="000000"/>
          <w:sz w:val="28"/>
          <w:szCs w:val="28"/>
          <w:lang w:val="ru-RU" w:eastAsia="ru-RU" w:bidi="ru-RU"/>
        </w:rPr>
        <w:t>Термины и определения:</w:t>
      </w:r>
    </w:p>
    <w:p w:rsidR="00D977F0" w:rsidRPr="00D977F0" w:rsidRDefault="00D977F0" w:rsidP="00D977F0">
      <w:pPr>
        <w:widowControl w:val="0"/>
        <w:spacing w:before="0" w:beforeAutospacing="0" w:after="0" w:afterAutospacing="0"/>
        <w:ind w:firstLine="709"/>
        <w:jc w:val="both"/>
        <w:rPr>
          <w:rFonts w:ascii="Times New Roman" w:eastAsia="Times New Roman" w:hAnsi="Times New Roman" w:cs="Times New Roman"/>
          <w:color w:val="000000"/>
          <w:sz w:val="28"/>
          <w:szCs w:val="28"/>
          <w:lang w:val="ru-RU" w:eastAsia="ru-RU" w:bidi="ru-RU"/>
        </w:rPr>
      </w:pPr>
      <w:r w:rsidRPr="00D977F0">
        <w:rPr>
          <w:rFonts w:ascii="Times New Roman" w:eastAsia="Times New Roman" w:hAnsi="Times New Roman" w:cs="Times New Roman"/>
          <w:b/>
          <w:bCs/>
          <w:color w:val="000000"/>
          <w:sz w:val="28"/>
          <w:szCs w:val="28"/>
          <w:lang w:val="ru-RU" w:eastAsia="ru-RU" w:bidi="ru-RU"/>
        </w:rPr>
        <w:t xml:space="preserve">Работники учреждения </w:t>
      </w:r>
      <w:r w:rsidRPr="00D977F0">
        <w:rPr>
          <w:rFonts w:ascii="Times New Roman" w:eastAsia="Times New Roman" w:hAnsi="Times New Roman" w:cs="Times New Roman"/>
          <w:color w:val="000000"/>
          <w:sz w:val="28"/>
          <w:szCs w:val="28"/>
          <w:lang w:val="ru-RU" w:eastAsia="ru-RU" w:bidi="ru-RU"/>
        </w:rPr>
        <w:t>- физические лица, состоящие с Учреждением в трудовых отношениях на основании трудового договора.</w:t>
      </w:r>
    </w:p>
    <w:p w:rsidR="00D977F0" w:rsidRPr="00D977F0" w:rsidRDefault="00D977F0" w:rsidP="00D977F0">
      <w:pPr>
        <w:widowControl w:val="0"/>
        <w:spacing w:before="0" w:beforeAutospacing="0" w:after="0" w:afterAutospacing="0"/>
        <w:ind w:firstLine="709"/>
        <w:jc w:val="both"/>
        <w:rPr>
          <w:rFonts w:ascii="Times New Roman" w:eastAsia="Times New Roman" w:hAnsi="Times New Roman" w:cs="Times New Roman"/>
          <w:color w:val="000000"/>
          <w:sz w:val="28"/>
          <w:szCs w:val="28"/>
          <w:lang w:val="ru-RU" w:eastAsia="ru-RU" w:bidi="ru-RU"/>
        </w:rPr>
      </w:pPr>
      <w:r w:rsidRPr="00D977F0">
        <w:rPr>
          <w:rFonts w:ascii="Times New Roman" w:eastAsia="Times New Roman" w:hAnsi="Times New Roman" w:cs="Times New Roman"/>
          <w:b/>
          <w:bCs/>
          <w:color w:val="000000"/>
          <w:sz w:val="28"/>
          <w:szCs w:val="28"/>
          <w:lang w:val="ru-RU" w:eastAsia="ru-RU" w:bidi="ru-RU"/>
        </w:rPr>
        <w:t xml:space="preserve">Коррупция </w:t>
      </w:r>
      <w:r w:rsidRPr="00D977F0">
        <w:rPr>
          <w:rFonts w:ascii="Times New Roman" w:eastAsia="Times New Roman" w:hAnsi="Times New Roman" w:cs="Times New Roman"/>
          <w:color w:val="000000"/>
          <w:sz w:val="28"/>
          <w:szCs w:val="28"/>
          <w:lang w:val="ru-RU" w:eastAsia="ru-RU" w:bidi="ru-RU"/>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D977F0" w:rsidRPr="00D977F0" w:rsidRDefault="00D977F0" w:rsidP="00D977F0">
      <w:pPr>
        <w:widowControl w:val="0"/>
        <w:spacing w:before="0" w:beforeAutospacing="0" w:after="0" w:afterAutospacing="0"/>
        <w:ind w:firstLine="709"/>
        <w:jc w:val="both"/>
        <w:rPr>
          <w:rFonts w:ascii="Times New Roman" w:eastAsia="Times New Roman" w:hAnsi="Times New Roman" w:cs="Times New Roman"/>
          <w:color w:val="000000"/>
          <w:sz w:val="28"/>
          <w:szCs w:val="28"/>
          <w:lang w:val="ru-RU" w:eastAsia="ru-RU" w:bidi="ru-RU"/>
        </w:rPr>
      </w:pPr>
      <w:r w:rsidRPr="00D977F0">
        <w:rPr>
          <w:rFonts w:ascii="Times New Roman" w:eastAsia="Times New Roman" w:hAnsi="Times New Roman" w:cs="Times New Roman"/>
          <w:color w:val="000000"/>
          <w:sz w:val="28"/>
          <w:szCs w:val="28"/>
          <w:lang w:val="ru-RU" w:eastAsia="ru-RU" w:bidi="ru-RU"/>
        </w:rPr>
        <w:t>1.4. Работники Учреждения знакомятся с настоящим Положением под подпись.</w:t>
      </w:r>
    </w:p>
    <w:p w:rsidR="00D977F0" w:rsidRPr="00D977F0" w:rsidRDefault="00D977F0" w:rsidP="00D977F0">
      <w:pPr>
        <w:widowControl w:val="0"/>
        <w:spacing w:before="0" w:beforeAutospacing="0" w:after="0" w:afterAutospacing="0"/>
        <w:ind w:firstLine="709"/>
        <w:jc w:val="both"/>
        <w:rPr>
          <w:rFonts w:ascii="Times New Roman" w:eastAsia="Times New Roman" w:hAnsi="Times New Roman" w:cs="Times New Roman"/>
          <w:color w:val="000000"/>
          <w:sz w:val="28"/>
          <w:szCs w:val="28"/>
          <w:lang w:val="ru-RU" w:eastAsia="ru-RU" w:bidi="ru-RU"/>
        </w:rPr>
      </w:pPr>
    </w:p>
    <w:p w:rsidR="00D977F0" w:rsidRPr="00D977F0" w:rsidRDefault="00D977F0" w:rsidP="00D977F0">
      <w:pPr>
        <w:keepNext/>
        <w:keepLines/>
        <w:widowControl w:val="0"/>
        <w:tabs>
          <w:tab w:val="left" w:pos="2334"/>
        </w:tabs>
        <w:spacing w:before="0" w:beforeAutospacing="0" w:after="0" w:afterAutospacing="0"/>
        <w:ind w:firstLine="709"/>
        <w:jc w:val="center"/>
        <w:outlineLvl w:val="0"/>
        <w:rPr>
          <w:rFonts w:ascii="Times New Roman" w:eastAsia="Times New Roman" w:hAnsi="Times New Roman" w:cs="Times New Roman"/>
          <w:b/>
          <w:bCs/>
          <w:color w:val="000000"/>
          <w:sz w:val="28"/>
          <w:szCs w:val="28"/>
          <w:lang w:val="ru-RU" w:eastAsia="ru-RU" w:bidi="ru-RU"/>
        </w:rPr>
      </w:pPr>
      <w:bookmarkStart w:id="3" w:name="bookmark1"/>
      <w:r w:rsidRPr="00D977F0">
        <w:rPr>
          <w:rFonts w:ascii="Times New Roman" w:eastAsia="Times New Roman" w:hAnsi="Times New Roman" w:cs="Times New Roman"/>
          <w:b/>
          <w:bCs/>
          <w:color w:val="000000"/>
          <w:sz w:val="28"/>
          <w:szCs w:val="28"/>
          <w:lang w:val="ru-RU" w:eastAsia="ru-RU" w:bidi="ru-RU"/>
        </w:rPr>
        <w:t>2. Порядок защиты работников Учреждения, сообщивших о коррупционных правонарушениях</w:t>
      </w:r>
      <w:bookmarkEnd w:id="3"/>
    </w:p>
    <w:p w:rsidR="00D977F0" w:rsidRPr="00D977F0" w:rsidRDefault="00D977F0" w:rsidP="00D977F0">
      <w:pPr>
        <w:widowControl w:val="0"/>
        <w:numPr>
          <w:ilvl w:val="0"/>
          <w:numId w:val="38"/>
        </w:numPr>
        <w:tabs>
          <w:tab w:val="left" w:pos="1363"/>
        </w:tabs>
        <w:spacing w:before="0" w:beforeAutospacing="0" w:after="0" w:afterAutospacing="0"/>
        <w:ind w:firstLine="709"/>
        <w:jc w:val="both"/>
        <w:rPr>
          <w:rFonts w:ascii="Times New Roman" w:eastAsia="Times New Roman" w:hAnsi="Times New Roman" w:cs="Times New Roman"/>
          <w:color w:val="000000"/>
          <w:sz w:val="28"/>
          <w:szCs w:val="28"/>
          <w:lang w:val="ru-RU" w:eastAsia="ru-RU" w:bidi="ru-RU"/>
        </w:rPr>
      </w:pPr>
      <w:r w:rsidRPr="00D977F0">
        <w:rPr>
          <w:rFonts w:ascii="Times New Roman" w:eastAsia="Times New Roman" w:hAnsi="Times New Roman" w:cs="Times New Roman"/>
          <w:color w:val="000000"/>
          <w:sz w:val="28"/>
          <w:szCs w:val="28"/>
          <w:lang w:val="ru-RU" w:eastAsia="ru-RU" w:bidi="ru-RU"/>
        </w:rPr>
        <w:t xml:space="preserve">Конфиденциальность полученных сведений обеспечивается </w:t>
      </w:r>
      <w:r w:rsidRPr="00D977F0">
        <w:rPr>
          <w:rFonts w:ascii="Times New Roman" w:eastAsia="Times New Roman" w:hAnsi="Times New Roman" w:cs="Times New Roman"/>
          <w:color w:val="000000"/>
          <w:sz w:val="28"/>
          <w:szCs w:val="28"/>
          <w:lang w:val="ru-RU" w:eastAsia="ru-RU" w:bidi="ru-RU"/>
        </w:rPr>
        <w:lastRenderedPageBreak/>
        <w:t>работодателем.</w:t>
      </w:r>
    </w:p>
    <w:p w:rsidR="00D977F0" w:rsidRPr="00D977F0" w:rsidRDefault="00D977F0" w:rsidP="00D977F0">
      <w:pPr>
        <w:widowControl w:val="0"/>
        <w:numPr>
          <w:ilvl w:val="0"/>
          <w:numId w:val="38"/>
        </w:numPr>
        <w:tabs>
          <w:tab w:val="left" w:pos="820"/>
        </w:tabs>
        <w:spacing w:before="0" w:beforeAutospacing="0" w:after="0" w:afterAutospacing="0"/>
        <w:ind w:firstLine="709"/>
        <w:jc w:val="both"/>
        <w:rPr>
          <w:rFonts w:ascii="Times New Roman" w:eastAsia="Times New Roman" w:hAnsi="Times New Roman" w:cs="Times New Roman"/>
          <w:color w:val="000000"/>
          <w:sz w:val="28"/>
          <w:szCs w:val="28"/>
          <w:lang w:val="ru-RU" w:eastAsia="ru-RU" w:bidi="ru-RU"/>
        </w:rPr>
      </w:pPr>
      <w:r w:rsidRPr="00D977F0">
        <w:rPr>
          <w:rFonts w:ascii="Times New Roman" w:eastAsia="Times New Roman" w:hAnsi="Times New Roman" w:cs="Times New Roman"/>
          <w:color w:val="000000"/>
          <w:sz w:val="28"/>
          <w:szCs w:val="28"/>
          <w:lang w:val="ru-RU" w:eastAsia="ru-RU" w:bidi="ru-RU"/>
        </w:rPr>
        <w:t>Государственная защита работника Учреждения, уведомившего работодателя о фактах обращения в целях склонения его к совершению коррупционного правонарушения, о фактах обращения к иным работникам Учреждения в связи с исполнением должностных обязанностей каких-либо лиц в целях склонения их к совершению коррупционных правонарушений, в связи с его участием в уголовном судопроизводстве в качестве потерпевшего или свидетеля обеспечивается в порядке и на условиях, установленных Федеральным законом от 20 августа 2004 года № 119-ФЗ «О государственной защите потерпевших, свидетелей и иных участников уголовного судопроизводства».</w:t>
      </w:r>
    </w:p>
    <w:p w:rsidR="00D977F0" w:rsidRPr="00D977F0" w:rsidRDefault="00D977F0" w:rsidP="00D977F0">
      <w:pPr>
        <w:widowControl w:val="0"/>
        <w:numPr>
          <w:ilvl w:val="0"/>
          <w:numId w:val="38"/>
        </w:numPr>
        <w:tabs>
          <w:tab w:val="left" w:pos="817"/>
        </w:tabs>
        <w:spacing w:before="0" w:beforeAutospacing="0" w:after="0" w:afterAutospacing="0"/>
        <w:ind w:firstLine="709"/>
        <w:jc w:val="both"/>
        <w:rPr>
          <w:rFonts w:ascii="Times New Roman" w:eastAsia="Times New Roman" w:hAnsi="Times New Roman" w:cs="Times New Roman"/>
          <w:color w:val="000000"/>
          <w:sz w:val="28"/>
          <w:szCs w:val="28"/>
          <w:lang w:val="ru-RU" w:eastAsia="ru-RU" w:bidi="ru-RU"/>
        </w:rPr>
      </w:pPr>
      <w:r w:rsidRPr="00D977F0">
        <w:rPr>
          <w:rFonts w:ascii="Times New Roman" w:eastAsia="Times New Roman" w:hAnsi="Times New Roman" w:cs="Times New Roman"/>
          <w:color w:val="000000"/>
          <w:sz w:val="28"/>
          <w:szCs w:val="28"/>
          <w:lang w:val="ru-RU" w:eastAsia="ru-RU" w:bidi="ru-RU"/>
        </w:rPr>
        <w:t>Работодателем принимаются меры по защите работника Учреждения, уведомившего о фактах обращения в целях склонения его к совершению коррупционного правонарушения, о фактах обращения к иным работникам Учреждения в связи с исполнением должностных обязанностей каких-либо лиц в целях склонения их к совершению коррупционных правонарушений, в части обеспечения работнику Учреждения гарантий, предотвращающих его неправомерное увольнение, перевод на нижестоящую должность, лишение или снижение размера премии, перенос времени отпуска, привлечение к дисциплинарной ответственности в период рассмотрения представленного работником Учреждения уведомления.</w:t>
      </w:r>
    </w:p>
    <w:p w:rsidR="00D977F0" w:rsidRPr="00D977F0" w:rsidRDefault="00D977F0" w:rsidP="00D977F0">
      <w:pPr>
        <w:widowControl w:val="0"/>
        <w:numPr>
          <w:ilvl w:val="0"/>
          <w:numId w:val="38"/>
        </w:numPr>
        <w:tabs>
          <w:tab w:val="left" w:pos="812"/>
        </w:tabs>
        <w:spacing w:before="0" w:beforeAutospacing="0" w:after="0" w:afterAutospacing="0"/>
        <w:ind w:firstLine="709"/>
        <w:jc w:val="both"/>
        <w:rPr>
          <w:rFonts w:ascii="Times New Roman" w:eastAsia="Times New Roman" w:hAnsi="Times New Roman" w:cs="Times New Roman"/>
          <w:color w:val="000000"/>
          <w:sz w:val="28"/>
          <w:szCs w:val="28"/>
          <w:lang w:val="ru-RU" w:eastAsia="ru-RU" w:bidi="ru-RU"/>
        </w:rPr>
      </w:pPr>
      <w:r w:rsidRPr="00D977F0">
        <w:rPr>
          <w:rFonts w:ascii="Times New Roman" w:eastAsia="Times New Roman" w:hAnsi="Times New Roman" w:cs="Times New Roman"/>
          <w:color w:val="000000"/>
          <w:sz w:val="28"/>
          <w:szCs w:val="28"/>
          <w:lang w:val="ru-RU" w:eastAsia="ru-RU" w:bidi="ru-RU"/>
        </w:rPr>
        <w:t>В случае привлечения к дисциплинарной ответственности работника Учреждения создаётся комиссия, ответственная за профилактику коррупционных правонарушений и иных правонарушений, которая рассматривает обоснованность привлечения работника к дисциплинарной ответственности.</w:t>
      </w:r>
    </w:p>
    <w:p w:rsidR="00D977F0" w:rsidRPr="00D977F0" w:rsidRDefault="00D977F0" w:rsidP="00D977F0">
      <w:pPr>
        <w:keepNext/>
        <w:keepLines/>
        <w:widowControl w:val="0"/>
        <w:tabs>
          <w:tab w:val="left" w:pos="3264"/>
        </w:tabs>
        <w:spacing w:before="0" w:beforeAutospacing="0" w:after="0" w:afterAutospacing="0"/>
        <w:ind w:firstLine="709"/>
        <w:jc w:val="center"/>
        <w:outlineLvl w:val="0"/>
        <w:rPr>
          <w:rFonts w:ascii="Times New Roman" w:eastAsia="Times New Roman" w:hAnsi="Times New Roman" w:cs="Times New Roman"/>
          <w:b/>
          <w:bCs/>
          <w:color w:val="000000"/>
          <w:sz w:val="28"/>
          <w:szCs w:val="28"/>
          <w:lang w:val="ru-RU" w:eastAsia="ru-RU" w:bidi="ru-RU"/>
        </w:rPr>
      </w:pPr>
      <w:bookmarkStart w:id="4" w:name="bookmark2"/>
      <w:r w:rsidRPr="00D977F0">
        <w:rPr>
          <w:rFonts w:ascii="Times New Roman" w:eastAsia="Times New Roman" w:hAnsi="Times New Roman" w:cs="Times New Roman"/>
          <w:b/>
          <w:bCs/>
          <w:color w:val="000000"/>
          <w:sz w:val="28"/>
          <w:szCs w:val="28"/>
          <w:lang w:val="ru-RU" w:eastAsia="ru-RU" w:bidi="ru-RU"/>
        </w:rPr>
        <w:t>3. Закл</w:t>
      </w:r>
      <w:bookmarkStart w:id="5" w:name="_GoBack"/>
      <w:bookmarkEnd w:id="5"/>
      <w:r w:rsidRPr="00D977F0">
        <w:rPr>
          <w:rFonts w:ascii="Times New Roman" w:eastAsia="Times New Roman" w:hAnsi="Times New Roman" w:cs="Times New Roman"/>
          <w:b/>
          <w:bCs/>
          <w:color w:val="000000"/>
          <w:sz w:val="28"/>
          <w:szCs w:val="28"/>
          <w:lang w:val="ru-RU" w:eastAsia="ru-RU" w:bidi="ru-RU"/>
        </w:rPr>
        <w:t>ючительные положения</w:t>
      </w:r>
      <w:bookmarkEnd w:id="4"/>
    </w:p>
    <w:p w:rsidR="00D977F0" w:rsidRPr="00D977F0" w:rsidRDefault="00D977F0" w:rsidP="00D977F0">
      <w:pPr>
        <w:widowControl w:val="0"/>
        <w:numPr>
          <w:ilvl w:val="0"/>
          <w:numId w:val="39"/>
        </w:numPr>
        <w:tabs>
          <w:tab w:val="left" w:pos="817"/>
        </w:tabs>
        <w:spacing w:before="0" w:beforeAutospacing="0" w:after="0" w:afterAutospacing="0"/>
        <w:ind w:firstLine="709"/>
        <w:jc w:val="both"/>
        <w:rPr>
          <w:rFonts w:ascii="Times New Roman" w:eastAsia="Times New Roman" w:hAnsi="Times New Roman" w:cs="Times New Roman"/>
          <w:color w:val="000000"/>
          <w:sz w:val="28"/>
          <w:szCs w:val="28"/>
          <w:lang w:val="ru-RU" w:eastAsia="ru-RU" w:bidi="ru-RU"/>
        </w:rPr>
      </w:pPr>
      <w:r w:rsidRPr="00D977F0">
        <w:rPr>
          <w:rFonts w:ascii="Times New Roman" w:eastAsia="Times New Roman" w:hAnsi="Times New Roman" w:cs="Times New Roman"/>
          <w:color w:val="000000"/>
          <w:sz w:val="28"/>
          <w:szCs w:val="28"/>
          <w:lang w:val="ru-RU" w:eastAsia="ru-RU" w:bidi="ru-RU"/>
        </w:rPr>
        <w:t>Настоящий Порядок может быть пересмотрен в случае внесения изменений в трудовое законодательство, законодательство о противодействии коррупции, а также как по инициативе работников Учреждения, так и по инициативе руководства Учреждения.</w:t>
      </w:r>
    </w:p>
    <w:p w:rsidR="00D977F0" w:rsidRPr="00D977F0" w:rsidRDefault="00D977F0" w:rsidP="00D977F0">
      <w:pPr>
        <w:widowControl w:val="0"/>
        <w:numPr>
          <w:ilvl w:val="0"/>
          <w:numId w:val="39"/>
        </w:numPr>
        <w:tabs>
          <w:tab w:val="left" w:pos="812"/>
        </w:tabs>
        <w:spacing w:before="0" w:beforeAutospacing="0" w:after="0" w:afterAutospacing="0"/>
        <w:ind w:firstLine="709"/>
        <w:jc w:val="both"/>
        <w:rPr>
          <w:rFonts w:ascii="Times New Roman" w:eastAsia="Times New Roman" w:hAnsi="Times New Roman" w:cs="Times New Roman"/>
          <w:color w:val="000000"/>
          <w:sz w:val="28"/>
          <w:szCs w:val="28"/>
          <w:lang w:val="ru-RU" w:eastAsia="ru-RU" w:bidi="ru-RU"/>
        </w:rPr>
      </w:pPr>
      <w:r w:rsidRPr="00D977F0">
        <w:rPr>
          <w:rFonts w:ascii="Times New Roman" w:eastAsia="Times New Roman" w:hAnsi="Times New Roman" w:cs="Times New Roman"/>
          <w:color w:val="000000"/>
          <w:sz w:val="28"/>
          <w:szCs w:val="28"/>
          <w:lang w:val="ru-RU" w:eastAsia="ru-RU" w:bidi="ru-RU"/>
        </w:rPr>
        <w:t>Действие настоящего Порядка распространяется на всех работников Учреждения вне зависимости от уровня занимаемой должности.</w:t>
      </w:r>
    </w:p>
    <w:p w:rsidR="00D977F0" w:rsidRPr="00D977F0" w:rsidRDefault="00D977F0" w:rsidP="00D977F0">
      <w:pPr>
        <w:widowControl w:val="0"/>
        <w:numPr>
          <w:ilvl w:val="0"/>
          <w:numId w:val="39"/>
        </w:numPr>
        <w:tabs>
          <w:tab w:val="left" w:pos="817"/>
        </w:tabs>
        <w:spacing w:before="0" w:beforeAutospacing="0" w:after="0" w:afterAutospacing="0"/>
        <w:ind w:firstLine="709"/>
        <w:jc w:val="both"/>
        <w:rPr>
          <w:rFonts w:ascii="Times New Roman" w:eastAsia="Times New Roman" w:hAnsi="Times New Roman" w:cs="Times New Roman"/>
          <w:color w:val="000000"/>
          <w:sz w:val="28"/>
          <w:szCs w:val="28"/>
          <w:lang w:val="ru-RU" w:eastAsia="ru-RU" w:bidi="ru-RU"/>
        </w:rPr>
      </w:pPr>
      <w:r w:rsidRPr="00D977F0">
        <w:rPr>
          <w:rFonts w:ascii="Times New Roman" w:eastAsia="Times New Roman" w:hAnsi="Times New Roman" w:cs="Times New Roman"/>
          <w:color w:val="000000"/>
          <w:sz w:val="28"/>
          <w:szCs w:val="28"/>
          <w:lang w:val="ru-RU" w:eastAsia="ru-RU" w:bidi="ru-RU"/>
        </w:rPr>
        <w:t>Настоящий Порядок вступает в силу с момента утверждения приказом директора Учреждения.</w:t>
      </w:r>
    </w:p>
    <w:p w:rsidR="007D50B4" w:rsidRDefault="007D50B4" w:rsidP="007D50B4">
      <w:pPr>
        <w:autoSpaceDE w:val="0"/>
        <w:autoSpaceDN w:val="0"/>
        <w:adjustRightInd w:val="0"/>
        <w:spacing w:before="0" w:beforeAutospacing="0" w:after="0" w:afterAutospacing="0"/>
        <w:jc w:val="center"/>
        <w:rPr>
          <w:sz w:val="28"/>
          <w:lang w:val="ru-RU"/>
        </w:rPr>
      </w:pPr>
    </w:p>
    <w:sectPr w:rsidR="007D50B4" w:rsidSect="00D977F0">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46D" w:rsidRDefault="0004246D">
      <w:pPr>
        <w:spacing w:before="0" w:after="0"/>
      </w:pPr>
      <w:r>
        <w:separator/>
      </w:r>
    </w:p>
  </w:endnote>
  <w:endnote w:type="continuationSeparator" w:id="0">
    <w:p w:rsidR="0004246D" w:rsidRDefault="000424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ont251">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46D" w:rsidRDefault="0004246D">
      <w:pPr>
        <w:spacing w:before="0" w:after="0"/>
      </w:pPr>
      <w:r>
        <w:separator/>
      </w:r>
    </w:p>
  </w:footnote>
  <w:footnote w:type="continuationSeparator" w:id="0">
    <w:p w:rsidR="0004246D" w:rsidRDefault="0004246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7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C2521"/>
    <w:multiLevelType w:val="multilevel"/>
    <w:tmpl w:val="28860DB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2F60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123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E6E00"/>
    <w:multiLevelType w:val="hybridMultilevel"/>
    <w:tmpl w:val="867239DE"/>
    <w:lvl w:ilvl="0" w:tplc="67E08516">
      <w:start w:val="1"/>
      <w:numFmt w:val="decimal"/>
      <w:lvlText w:val="%1."/>
      <w:lvlJc w:val="left"/>
      <w:pPr>
        <w:ind w:left="32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FF840F74">
      <w:start w:val="1"/>
      <w:numFmt w:val="bullet"/>
      <w:lvlText w:val="•"/>
      <w:lvlJc w:val="left"/>
      <w:pPr>
        <w:ind w:left="926"/>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2" w:tplc="1E0ABA74">
      <w:start w:val="1"/>
      <w:numFmt w:val="bullet"/>
      <w:lvlText w:val="▪"/>
      <w:lvlJc w:val="left"/>
      <w:pPr>
        <w:ind w:left="164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3" w:tplc="715C47EE">
      <w:start w:val="1"/>
      <w:numFmt w:val="bullet"/>
      <w:lvlText w:val="•"/>
      <w:lvlJc w:val="left"/>
      <w:pPr>
        <w:ind w:left="236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4" w:tplc="FB6C0556">
      <w:start w:val="1"/>
      <w:numFmt w:val="bullet"/>
      <w:lvlText w:val="o"/>
      <w:lvlJc w:val="left"/>
      <w:pPr>
        <w:ind w:left="308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5" w:tplc="F96E8ECA">
      <w:start w:val="1"/>
      <w:numFmt w:val="bullet"/>
      <w:lvlText w:val="▪"/>
      <w:lvlJc w:val="left"/>
      <w:pPr>
        <w:ind w:left="380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6" w:tplc="7B8AD876">
      <w:start w:val="1"/>
      <w:numFmt w:val="bullet"/>
      <w:lvlText w:val="•"/>
      <w:lvlJc w:val="left"/>
      <w:pPr>
        <w:ind w:left="452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7" w:tplc="A37AF72E">
      <w:start w:val="1"/>
      <w:numFmt w:val="bullet"/>
      <w:lvlText w:val="o"/>
      <w:lvlJc w:val="left"/>
      <w:pPr>
        <w:ind w:left="524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8" w:tplc="2488DC8E">
      <w:start w:val="1"/>
      <w:numFmt w:val="bullet"/>
      <w:lvlText w:val="▪"/>
      <w:lvlJc w:val="left"/>
      <w:pPr>
        <w:ind w:left="596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abstractNum>
  <w:abstractNum w:abstractNumId="5" w15:restartNumberingAfterBreak="0">
    <w:nsid w:val="07E16914"/>
    <w:multiLevelType w:val="multilevel"/>
    <w:tmpl w:val="F3803080"/>
    <w:lvl w:ilvl="0">
      <w:start w:val="3"/>
      <w:numFmt w:val="decimal"/>
      <w:lvlText w:val="%1."/>
      <w:lvlJc w:val="left"/>
      <w:pPr>
        <w:ind w:left="540" w:hanging="540"/>
      </w:pPr>
      <w:rPr>
        <w:rFonts w:hint="default"/>
      </w:rPr>
    </w:lvl>
    <w:lvl w:ilvl="1">
      <w:start w:val="7"/>
      <w:numFmt w:val="decimal"/>
      <w:lvlText w:val="%1.%2."/>
      <w:lvlJc w:val="left"/>
      <w:pPr>
        <w:ind w:left="947" w:hanging="54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6" w15:restartNumberingAfterBreak="0">
    <w:nsid w:val="128C38DF"/>
    <w:multiLevelType w:val="multilevel"/>
    <w:tmpl w:val="F51860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3D5E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E65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5010B"/>
    <w:multiLevelType w:val="hybridMultilevel"/>
    <w:tmpl w:val="2C506502"/>
    <w:lvl w:ilvl="0" w:tplc="73A288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9C4C87"/>
    <w:multiLevelType w:val="multilevel"/>
    <w:tmpl w:val="4E22F6E4"/>
    <w:lvl w:ilvl="0">
      <w:start w:val="1"/>
      <w:numFmt w:val="decimal"/>
      <w:lvlText w:val="%1."/>
      <w:lvlJc w:val="left"/>
      <w:pPr>
        <w:ind w:left="540" w:hanging="540"/>
      </w:pPr>
      <w:rPr>
        <w:rFonts w:hint="default"/>
      </w:rPr>
    </w:lvl>
    <w:lvl w:ilvl="1">
      <w:start w:val="2"/>
      <w:numFmt w:val="decimal"/>
      <w:lvlText w:val="%1.%2."/>
      <w:lvlJc w:val="left"/>
      <w:pPr>
        <w:ind w:left="947" w:hanging="54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11" w15:restartNumberingAfterBreak="0">
    <w:nsid w:val="313E45D6"/>
    <w:multiLevelType w:val="multilevel"/>
    <w:tmpl w:val="DF34630A"/>
    <w:lvl w:ilvl="0">
      <w:start w:val="1"/>
      <w:numFmt w:val="decimal"/>
      <w:lvlText w:val="%1."/>
      <w:lvlJc w:val="left"/>
      <w:pPr>
        <w:ind w:left="540" w:hanging="540"/>
      </w:pPr>
      <w:rPr>
        <w:rFonts w:hint="default"/>
      </w:rPr>
    </w:lvl>
    <w:lvl w:ilvl="1">
      <w:start w:val="1"/>
      <w:numFmt w:val="decimal"/>
      <w:lvlText w:val="%1.%2."/>
      <w:lvlJc w:val="left"/>
      <w:pPr>
        <w:ind w:left="947" w:hanging="54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12" w15:restartNumberingAfterBreak="0">
    <w:nsid w:val="39216DC7"/>
    <w:multiLevelType w:val="multilevel"/>
    <w:tmpl w:val="71D6BDC6"/>
    <w:lvl w:ilvl="0">
      <w:start w:val="1"/>
      <w:numFmt w:val="decimal"/>
      <w:lvlText w:val="%1."/>
      <w:lvlJc w:val="left"/>
      <w:pPr>
        <w:ind w:left="540" w:hanging="540"/>
      </w:pPr>
      <w:rPr>
        <w:rFonts w:hint="default"/>
      </w:rPr>
    </w:lvl>
    <w:lvl w:ilvl="1">
      <w:start w:val="3"/>
      <w:numFmt w:val="decimal"/>
      <w:lvlText w:val="%1.%2."/>
      <w:lvlJc w:val="left"/>
      <w:pPr>
        <w:ind w:left="767" w:hanging="540"/>
      </w:pPr>
      <w:rPr>
        <w:rFonts w:hint="default"/>
      </w:rPr>
    </w:lvl>
    <w:lvl w:ilvl="2">
      <w:start w:val="2"/>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13" w15:restartNumberingAfterBreak="0">
    <w:nsid w:val="3B3F2B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FE7516"/>
    <w:multiLevelType w:val="multilevel"/>
    <w:tmpl w:val="6220CD6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591B47"/>
    <w:multiLevelType w:val="multilevel"/>
    <w:tmpl w:val="3B8001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E75C0D"/>
    <w:multiLevelType w:val="multilevel"/>
    <w:tmpl w:val="F24E4A92"/>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46F96F9B"/>
    <w:multiLevelType w:val="multilevel"/>
    <w:tmpl w:val="B34E5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F17D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1A2A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2D5D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4045B8"/>
    <w:multiLevelType w:val="multilevel"/>
    <w:tmpl w:val="3B84BD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1C37C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3E02D5"/>
    <w:multiLevelType w:val="multilevel"/>
    <w:tmpl w:val="A35696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BF2D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D31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7B2C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986D8C"/>
    <w:multiLevelType w:val="multilevel"/>
    <w:tmpl w:val="E0F0084E"/>
    <w:lvl w:ilvl="0">
      <w:start w:val="3"/>
      <w:numFmt w:val="decimal"/>
      <w:lvlText w:val="%1."/>
      <w:lvlJc w:val="left"/>
      <w:pPr>
        <w:ind w:left="540" w:hanging="540"/>
      </w:pPr>
      <w:rPr>
        <w:rFonts w:hint="default"/>
      </w:rPr>
    </w:lvl>
    <w:lvl w:ilvl="1">
      <w:start w:val="9"/>
      <w:numFmt w:val="decimal"/>
      <w:lvlText w:val="%1.%2."/>
      <w:lvlJc w:val="left"/>
      <w:pPr>
        <w:ind w:left="1127" w:hanging="54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28" w15:restartNumberingAfterBreak="0">
    <w:nsid w:val="686F48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4003F1"/>
    <w:multiLevelType w:val="multilevel"/>
    <w:tmpl w:val="A8F09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305C1E"/>
    <w:multiLevelType w:val="multilevel"/>
    <w:tmpl w:val="6FB6184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3C30FF"/>
    <w:multiLevelType w:val="hybridMultilevel"/>
    <w:tmpl w:val="BA3E6482"/>
    <w:lvl w:ilvl="0" w:tplc="6082F2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BE338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116572"/>
    <w:multiLevelType w:val="multilevel"/>
    <w:tmpl w:val="132830BA"/>
    <w:lvl w:ilvl="0">
      <w:start w:val="3"/>
      <w:numFmt w:val="decimal"/>
      <w:lvlText w:val="%1."/>
      <w:lvlJc w:val="left"/>
      <w:pPr>
        <w:ind w:left="660" w:hanging="660"/>
      </w:pPr>
      <w:rPr>
        <w:rFonts w:hint="default"/>
      </w:rPr>
    </w:lvl>
    <w:lvl w:ilvl="1">
      <w:start w:val="10"/>
      <w:numFmt w:val="decimal"/>
      <w:lvlText w:val="%1.%2."/>
      <w:lvlJc w:val="left"/>
      <w:pPr>
        <w:ind w:left="1067" w:hanging="66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34" w15:restartNumberingAfterBreak="0">
    <w:nsid w:val="797250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880E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500915"/>
    <w:multiLevelType w:val="multilevel"/>
    <w:tmpl w:val="224E79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A508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FB07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9"/>
  </w:num>
  <w:num w:numId="4">
    <w:abstractNumId w:val="35"/>
  </w:num>
  <w:num w:numId="5">
    <w:abstractNumId w:val="34"/>
  </w:num>
  <w:num w:numId="6">
    <w:abstractNumId w:val="7"/>
  </w:num>
  <w:num w:numId="7">
    <w:abstractNumId w:val="38"/>
  </w:num>
  <w:num w:numId="8">
    <w:abstractNumId w:val="3"/>
  </w:num>
  <w:num w:numId="9">
    <w:abstractNumId w:val="25"/>
  </w:num>
  <w:num w:numId="10">
    <w:abstractNumId w:val="32"/>
  </w:num>
  <w:num w:numId="11">
    <w:abstractNumId w:val="22"/>
  </w:num>
  <w:num w:numId="12">
    <w:abstractNumId w:val="0"/>
  </w:num>
  <w:num w:numId="13">
    <w:abstractNumId w:val="20"/>
  </w:num>
  <w:num w:numId="14">
    <w:abstractNumId w:val="37"/>
  </w:num>
  <w:num w:numId="15">
    <w:abstractNumId w:val="26"/>
  </w:num>
  <w:num w:numId="16">
    <w:abstractNumId w:val="24"/>
  </w:num>
  <w:num w:numId="17">
    <w:abstractNumId w:val="28"/>
  </w:num>
  <w:num w:numId="18">
    <w:abstractNumId w:val="18"/>
  </w:num>
  <w:num w:numId="19">
    <w:abstractNumId w:val="16"/>
  </w:num>
  <w:num w:numId="20">
    <w:abstractNumId w:val="31"/>
  </w:num>
  <w:num w:numId="21">
    <w:abstractNumId w:val="21"/>
  </w:num>
  <w:num w:numId="22">
    <w:abstractNumId w:val="11"/>
  </w:num>
  <w:num w:numId="23">
    <w:abstractNumId w:val="10"/>
  </w:num>
  <w:num w:numId="24">
    <w:abstractNumId w:val="12"/>
  </w:num>
  <w:num w:numId="25">
    <w:abstractNumId w:val="5"/>
  </w:num>
  <w:num w:numId="26">
    <w:abstractNumId w:val="27"/>
  </w:num>
  <w:num w:numId="27">
    <w:abstractNumId w:val="33"/>
  </w:num>
  <w:num w:numId="28">
    <w:abstractNumId w:val="9"/>
  </w:num>
  <w:num w:numId="29">
    <w:abstractNumId w:val="29"/>
  </w:num>
  <w:num w:numId="30">
    <w:abstractNumId w:val="4"/>
  </w:num>
  <w:num w:numId="31">
    <w:abstractNumId w:val="17"/>
  </w:num>
  <w:num w:numId="32">
    <w:abstractNumId w:val="36"/>
  </w:num>
  <w:num w:numId="33">
    <w:abstractNumId w:val="15"/>
  </w:num>
  <w:num w:numId="34">
    <w:abstractNumId w:val="6"/>
  </w:num>
  <w:num w:numId="35">
    <w:abstractNumId w:val="23"/>
  </w:num>
  <w:num w:numId="36">
    <w:abstractNumId w:val="13"/>
  </w:num>
  <w:num w:numId="37">
    <w:abstractNumId w:val="30"/>
  </w:num>
  <w:num w:numId="38">
    <w:abstractNumId w:val="1"/>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323A0"/>
    <w:rsid w:val="0004246D"/>
    <w:rsid w:val="000C60BC"/>
    <w:rsid w:val="000E4406"/>
    <w:rsid w:val="00127DB5"/>
    <w:rsid w:val="001A23B1"/>
    <w:rsid w:val="001A7F7E"/>
    <w:rsid w:val="00216148"/>
    <w:rsid w:val="00242841"/>
    <w:rsid w:val="00296D0D"/>
    <w:rsid w:val="002A345B"/>
    <w:rsid w:val="002D33B1"/>
    <w:rsid w:val="002D3591"/>
    <w:rsid w:val="00304582"/>
    <w:rsid w:val="0030681E"/>
    <w:rsid w:val="0031157E"/>
    <w:rsid w:val="00313EE1"/>
    <w:rsid w:val="003150FD"/>
    <w:rsid w:val="00330408"/>
    <w:rsid w:val="003514A0"/>
    <w:rsid w:val="0037788E"/>
    <w:rsid w:val="00392638"/>
    <w:rsid w:val="003E14C0"/>
    <w:rsid w:val="00441A8E"/>
    <w:rsid w:val="00477B39"/>
    <w:rsid w:val="00482382"/>
    <w:rsid w:val="004B5F7E"/>
    <w:rsid w:val="004F2207"/>
    <w:rsid w:val="004F7E17"/>
    <w:rsid w:val="005153CC"/>
    <w:rsid w:val="00540107"/>
    <w:rsid w:val="005513B1"/>
    <w:rsid w:val="005A05CE"/>
    <w:rsid w:val="005B4AE9"/>
    <w:rsid w:val="005C41E5"/>
    <w:rsid w:val="00602CF1"/>
    <w:rsid w:val="00653AF6"/>
    <w:rsid w:val="00673A52"/>
    <w:rsid w:val="006F163F"/>
    <w:rsid w:val="006F2227"/>
    <w:rsid w:val="007220F2"/>
    <w:rsid w:val="007460E9"/>
    <w:rsid w:val="00781C58"/>
    <w:rsid w:val="007828F0"/>
    <w:rsid w:val="00787D8B"/>
    <w:rsid w:val="007C4557"/>
    <w:rsid w:val="007D50B4"/>
    <w:rsid w:val="008449F2"/>
    <w:rsid w:val="0089323B"/>
    <w:rsid w:val="008A5F0E"/>
    <w:rsid w:val="009178F7"/>
    <w:rsid w:val="00A20A7C"/>
    <w:rsid w:val="00A26B0D"/>
    <w:rsid w:val="00A41EC6"/>
    <w:rsid w:val="00AC3D38"/>
    <w:rsid w:val="00B73A5A"/>
    <w:rsid w:val="00BA00FD"/>
    <w:rsid w:val="00C107B9"/>
    <w:rsid w:val="00C64402"/>
    <w:rsid w:val="00C8025C"/>
    <w:rsid w:val="00CC474B"/>
    <w:rsid w:val="00CD0519"/>
    <w:rsid w:val="00D5139B"/>
    <w:rsid w:val="00D977F0"/>
    <w:rsid w:val="00E438A1"/>
    <w:rsid w:val="00E60D87"/>
    <w:rsid w:val="00E629F8"/>
    <w:rsid w:val="00E92EC6"/>
    <w:rsid w:val="00EC5FDE"/>
    <w:rsid w:val="00EE7BAC"/>
    <w:rsid w:val="00F01E19"/>
    <w:rsid w:val="00FD1E52"/>
    <w:rsid w:val="00FD2C10"/>
    <w:rsid w:val="00FD52A5"/>
    <w:rsid w:val="00FF0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93CFFE-5310-4103-A12A-8442045D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178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296D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99"/>
    <w:qFormat/>
    <w:rsid w:val="006F2227"/>
    <w:pPr>
      <w:spacing w:before="0" w:beforeAutospacing="0" w:after="0" w:afterAutospacing="0"/>
      <w:ind w:left="720"/>
      <w:contextualSpacing/>
    </w:pPr>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uiPriority w:val="9"/>
    <w:semiHidden/>
    <w:rsid w:val="00296D0D"/>
    <w:rPr>
      <w:rFonts w:asciiTheme="majorHAnsi" w:eastAsiaTheme="majorEastAsia" w:hAnsiTheme="majorHAnsi" w:cstheme="majorBidi"/>
      <w:i/>
      <w:iCs/>
      <w:color w:val="365F91" w:themeColor="accent1" w:themeShade="BF"/>
    </w:rPr>
  </w:style>
  <w:style w:type="paragraph" w:customStyle="1" w:styleId="a4">
    <w:name w:val="Основной абзац"/>
    <w:uiPriority w:val="99"/>
    <w:rsid w:val="00296D0D"/>
    <w:pPr>
      <w:spacing w:before="0" w:beforeAutospacing="0" w:after="0" w:afterAutospacing="0" w:line="264" w:lineRule="auto"/>
      <w:ind w:firstLine="454"/>
      <w:jc w:val="both"/>
    </w:pPr>
    <w:rPr>
      <w:rFonts w:ascii="Times New Roman" w:eastAsia="Times New Roman" w:hAnsi="Times New Roman" w:cs="Times New Roman"/>
      <w:sz w:val="20"/>
      <w:szCs w:val="20"/>
      <w:lang w:val="ru-RU" w:eastAsia="ru-RU"/>
    </w:rPr>
  </w:style>
  <w:style w:type="paragraph" w:styleId="a5">
    <w:name w:val="Plain Text"/>
    <w:basedOn w:val="a"/>
    <w:link w:val="a6"/>
    <w:uiPriority w:val="99"/>
    <w:rsid w:val="00296D0D"/>
    <w:pPr>
      <w:spacing w:before="0" w:beforeAutospacing="0" w:after="0" w:afterAutospacing="0"/>
    </w:pPr>
    <w:rPr>
      <w:rFonts w:ascii="Courier New" w:eastAsia="Times New Roman" w:hAnsi="Courier New" w:cs="Courier New"/>
      <w:sz w:val="20"/>
      <w:szCs w:val="20"/>
      <w:lang w:val="ru-RU" w:eastAsia="ru-RU"/>
    </w:rPr>
  </w:style>
  <w:style w:type="character" w:customStyle="1" w:styleId="a6">
    <w:name w:val="Текст Знак"/>
    <w:basedOn w:val="a0"/>
    <w:link w:val="a5"/>
    <w:uiPriority w:val="99"/>
    <w:rsid w:val="00296D0D"/>
    <w:rPr>
      <w:rFonts w:ascii="Courier New" w:eastAsia="Times New Roman" w:hAnsi="Courier New" w:cs="Courier New"/>
      <w:sz w:val="20"/>
      <w:szCs w:val="20"/>
      <w:lang w:val="ru-RU" w:eastAsia="ru-RU"/>
    </w:rPr>
  </w:style>
  <w:style w:type="paragraph" w:styleId="a7">
    <w:name w:val="List Bullet"/>
    <w:basedOn w:val="a"/>
    <w:autoRedefine/>
    <w:uiPriority w:val="99"/>
    <w:rsid w:val="00296D0D"/>
    <w:pPr>
      <w:tabs>
        <w:tab w:val="left" w:pos="680"/>
        <w:tab w:val="num" w:pos="900"/>
      </w:tabs>
      <w:spacing w:before="0" w:beforeAutospacing="0" w:after="0" w:afterAutospacing="0" w:line="264" w:lineRule="auto"/>
      <w:ind w:left="681" w:hanging="227"/>
      <w:jc w:val="both"/>
    </w:pPr>
    <w:rPr>
      <w:rFonts w:ascii="Times New Roman" w:eastAsia="Times New Roman" w:hAnsi="Times New Roman" w:cs="Times New Roman"/>
      <w:sz w:val="20"/>
      <w:szCs w:val="20"/>
      <w:lang w:val="ru-RU" w:eastAsia="ru-RU"/>
    </w:rPr>
  </w:style>
  <w:style w:type="paragraph" w:customStyle="1" w:styleId="a8">
    <w:name w:val="Предсписковый абзац"/>
    <w:basedOn w:val="a4"/>
    <w:next w:val="a4"/>
    <w:uiPriority w:val="99"/>
    <w:rsid w:val="00296D0D"/>
    <w:pPr>
      <w:keepNext/>
    </w:pPr>
  </w:style>
  <w:style w:type="paragraph" w:styleId="a9">
    <w:name w:val="Normal (Web)"/>
    <w:basedOn w:val="a"/>
    <w:unhideWhenUsed/>
    <w:rsid w:val="00296D0D"/>
    <w:rPr>
      <w:rFonts w:ascii="Times New Roman" w:eastAsia="Times New Roman" w:hAnsi="Times New Roman" w:cs="Times New Roman"/>
      <w:sz w:val="24"/>
      <w:szCs w:val="24"/>
      <w:lang w:val="ru-RU" w:eastAsia="ru-RU"/>
    </w:rPr>
  </w:style>
  <w:style w:type="character" w:styleId="aa">
    <w:name w:val="Strong"/>
    <w:uiPriority w:val="22"/>
    <w:qFormat/>
    <w:rsid w:val="00296D0D"/>
    <w:rPr>
      <w:b/>
      <w:bCs/>
    </w:rPr>
  </w:style>
  <w:style w:type="paragraph" w:customStyle="1" w:styleId="Default">
    <w:name w:val="Default"/>
    <w:rsid w:val="00296D0D"/>
    <w:pPr>
      <w:autoSpaceDE w:val="0"/>
      <w:autoSpaceDN w:val="0"/>
      <w:adjustRightInd w:val="0"/>
      <w:spacing w:before="0" w:beforeAutospacing="0" w:after="0" w:afterAutospacing="0"/>
    </w:pPr>
    <w:rPr>
      <w:rFonts w:ascii="Times New Roman" w:eastAsia="Calibri" w:hAnsi="Times New Roman" w:cs="Times New Roman"/>
      <w:color w:val="000000"/>
      <w:sz w:val="24"/>
      <w:szCs w:val="24"/>
      <w:lang w:val="ru-RU"/>
    </w:rPr>
  </w:style>
  <w:style w:type="table" w:styleId="ab">
    <w:name w:val="Table Grid"/>
    <w:basedOn w:val="a1"/>
    <w:rsid w:val="00CC47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9178F7"/>
    <w:rPr>
      <w:rFonts w:asciiTheme="majorHAnsi" w:eastAsiaTheme="majorEastAsia" w:hAnsiTheme="majorHAnsi" w:cstheme="majorBidi"/>
      <w:color w:val="365F91" w:themeColor="accent1" w:themeShade="BF"/>
      <w:sz w:val="26"/>
      <w:szCs w:val="26"/>
    </w:rPr>
  </w:style>
  <w:style w:type="paragraph" w:customStyle="1" w:styleId="11">
    <w:name w:val="Абзац списка1"/>
    <w:basedOn w:val="a"/>
    <w:rsid w:val="00242841"/>
    <w:pPr>
      <w:suppressAutoHyphens/>
      <w:spacing w:before="0" w:beforeAutospacing="0" w:after="200" w:afterAutospacing="0" w:line="276" w:lineRule="auto"/>
      <w:ind w:left="720"/>
      <w:contextualSpacing/>
    </w:pPr>
    <w:rPr>
      <w:rFonts w:ascii="Calibri" w:eastAsia="Arial Unicode MS" w:hAnsi="Calibri" w:cs="font251"/>
      <w:kern w:val="1"/>
      <w:lang w:val="ru-RU" w:eastAsia="ru-RU"/>
    </w:rPr>
  </w:style>
  <w:style w:type="paragraph" w:customStyle="1" w:styleId="FR1">
    <w:name w:val="FR1"/>
    <w:rsid w:val="00242841"/>
    <w:pPr>
      <w:widowControl w:val="0"/>
      <w:suppressAutoHyphens/>
      <w:spacing w:before="340" w:beforeAutospacing="0" w:after="0" w:afterAutospacing="0" w:line="100" w:lineRule="atLeast"/>
      <w:jc w:val="center"/>
    </w:pPr>
    <w:rPr>
      <w:rFonts w:ascii="Times New Roman" w:eastAsia="Times New Roman" w:hAnsi="Times New Roman" w:cs="Times New Roman"/>
      <w:b/>
      <w:kern w:val="1"/>
      <w:sz w:val="32"/>
      <w:szCs w:val="20"/>
      <w:lang w:val="ru-RU" w:eastAsia="ru-RU"/>
    </w:rPr>
  </w:style>
  <w:style w:type="paragraph" w:customStyle="1" w:styleId="FORMATTEXT">
    <w:name w:val=".FORMATTEXT"/>
    <w:uiPriority w:val="99"/>
    <w:rsid w:val="000E4406"/>
    <w:pPr>
      <w:widowControl w:val="0"/>
      <w:autoSpaceDE w:val="0"/>
      <w:autoSpaceDN w:val="0"/>
      <w:adjustRightInd w:val="0"/>
      <w:spacing w:before="0" w:beforeAutospacing="0" w:after="0" w:afterAutospacing="0"/>
    </w:pPr>
    <w:rPr>
      <w:rFonts w:ascii="Times New Roman" w:eastAsia="Times New Roman" w:hAnsi="Times New Roman" w:cs="Times New Roman"/>
      <w:sz w:val="24"/>
      <w:szCs w:val="24"/>
      <w:lang w:val="ru-RU" w:eastAsia="ru-RU"/>
    </w:rPr>
  </w:style>
  <w:style w:type="paragraph" w:customStyle="1" w:styleId="HEADERTEXT">
    <w:name w:val=".HEADERTEXT"/>
    <w:uiPriority w:val="99"/>
    <w:rsid w:val="000E4406"/>
    <w:pPr>
      <w:widowControl w:val="0"/>
      <w:autoSpaceDE w:val="0"/>
      <w:autoSpaceDN w:val="0"/>
      <w:adjustRightInd w:val="0"/>
      <w:spacing w:before="0" w:beforeAutospacing="0" w:after="0" w:afterAutospacing="0"/>
    </w:pPr>
    <w:rPr>
      <w:rFonts w:ascii="Arial" w:eastAsia="Times New Roman" w:hAnsi="Arial" w:cs="Arial"/>
      <w:color w:val="2B4279"/>
      <w:lang w:val="ru-RU" w:eastAsia="ru-RU"/>
    </w:rPr>
  </w:style>
  <w:style w:type="paragraph" w:styleId="ac">
    <w:name w:val="Balloon Text"/>
    <w:basedOn w:val="a"/>
    <w:link w:val="ad"/>
    <w:uiPriority w:val="99"/>
    <w:semiHidden/>
    <w:unhideWhenUsed/>
    <w:rsid w:val="000C60BC"/>
    <w:pPr>
      <w:spacing w:before="0" w:after="0"/>
    </w:pPr>
    <w:rPr>
      <w:rFonts w:ascii="Segoe UI" w:hAnsi="Segoe UI" w:cs="Segoe UI"/>
      <w:sz w:val="18"/>
      <w:szCs w:val="18"/>
    </w:rPr>
  </w:style>
  <w:style w:type="character" w:customStyle="1" w:styleId="ad">
    <w:name w:val="Текст выноски Знак"/>
    <w:basedOn w:val="a0"/>
    <w:link w:val="ac"/>
    <w:uiPriority w:val="99"/>
    <w:semiHidden/>
    <w:rsid w:val="000C60BC"/>
    <w:rPr>
      <w:rFonts w:ascii="Segoe UI" w:hAnsi="Segoe UI" w:cs="Segoe UI"/>
      <w:sz w:val="18"/>
      <w:szCs w:val="18"/>
    </w:rPr>
  </w:style>
  <w:style w:type="paragraph" w:styleId="ae">
    <w:name w:val="header"/>
    <w:basedOn w:val="a"/>
    <w:link w:val="af"/>
    <w:uiPriority w:val="99"/>
    <w:unhideWhenUsed/>
    <w:rsid w:val="002A345B"/>
    <w:pPr>
      <w:tabs>
        <w:tab w:val="center" w:pos="4677"/>
        <w:tab w:val="right" w:pos="9355"/>
      </w:tabs>
      <w:spacing w:before="0" w:beforeAutospacing="0" w:after="0" w:afterAutospacing="0"/>
      <w:jc w:val="center"/>
    </w:pPr>
    <w:rPr>
      <w:rFonts w:ascii="Times New Roman" w:eastAsia="Times New Roman" w:hAnsi="Times New Roman" w:cs="Calibri"/>
      <w:sz w:val="28"/>
      <w:lang w:val="ru-RU"/>
    </w:rPr>
  </w:style>
  <w:style w:type="character" w:customStyle="1" w:styleId="af">
    <w:name w:val="Верхний колонтитул Знак"/>
    <w:basedOn w:val="a0"/>
    <w:link w:val="ae"/>
    <w:uiPriority w:val="99"/>
    <w:rsid w:val="002A345B"/>
    <w:rPr>
      <w:rFonts w:ascii="Times New Roman" w:eastAsia="Times New Roman" w:hAnsi="Times New Roman" w:cs="Calibri"/>
      <w:sz w:val="28"/>
      <w:lang w:val="ru-RU"/>
    </w:rPr>
  </w:style>
  <w:style w:type="paragraph" w:customStyle="1" w:styleId="ConsPlusNormal">
    <w:name w:val="ConsPlusNormal"/>
    <w:rsid w:val="002A345B"/>
    <w:pPr>
      <w:widowControl w:val="0"/>
      <w:autoSpaceDE w:val="0"/>
      <w:autoSpaceDN w:val="0"/>
      <w:spacing w:before="0" w:beforeAutospacing="0" w:after="0" w:afterAutospacing="0"/>
    </w:pPr>
    <w:rPr>
      <w:rFonts w:ascii="Calibri" w:eastAsia="Times New Roman" w:hAnsi="Calibri" w:cs="Calibri"/>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37270">
      <w:bodyDiv w:val="1"/>
      <w:marLeft w:val="0"/>
      <w:marRight w:val="0"/>
      <w:marTop w:val="0"/>
      <w:marBottom w:val="0"/>
      <w:divBdr>
        <w:top w:val="none" w:sz="0" w:space="0" w:color="auto"/>
        <w:left w:val="none" w:sz="0" w:space="0" w:color="auto"/>
        <w:bottom w:val="none" w:sz="0" w:space="0" w:color="auto"/>
        <w:right w:val="none" w:sz="0" w:space="0" w:color="auto"/>
      </w:divBdr>
    </w:div>
    <w:div w:id="573469582">
      <w:bodyDiv w:val="1"/>
      <w:marLeft w:val="0"/>
      <w:marRight w:val="0"/>
      <w:marTop w:val="0"/>
      <w:marBottom w:val="0"/>
      <w:divBdr>
        <w:top w:val="none" w:sz="0" w:space="0" w:color="auto"/>
        <w:left w:val="none" w:sz="0" w:space="0" w:color="auto"/>
        <w:bottom w:val="none" w:sz="0" w:space="0" w:color="auto"/>
        <w:right w:val="none" w:sz="0" w:space="0" w:color="auto"/>
      </w:divBdr>
    </w:div>
    <w:div w:id="615211489">
      <w:bodyDiv w:val="1"/>
      <w:marLeft w:val="0"/>
      <w:marRight w:val="0"/>
      <w:marTop w:val="0"/>
      <w:marBottom w:val="0"/>
      <w:divBdr>
        <w:top w:val="none" w:sz="0" w:space="0" w:color="auto"/>
        <w:left w:val="none" w:sz="0" w:space="0" w:color="auto"/>
        <w:bottom w:val="none" w:sz="0" w:space="0" w:color="auto"/>
        <w:right w:val="none" w:sz="0" w:space="0" w:color="auto"/>
      </w:divBdr>
    </w:div>
    <w:div w:id="712659096">
      <w:bodyDiv w:val="1"/>
      <w:marLeft w:val="0"/>
      <w:marRight w:val="0"/>
      <w:marTop w:val="0"/>
      <w:marBottom w:val="0"/>
      <w:divBdr>
        <w:top w:val="none" w:sz="0" w:space="0" w:color="auto"/>
        <w:left w:val="none" w:sz="0" w:space="0" w:color="auto"/>
        <w:bottom w:val="none" w:sz="0" w:space="0" w:color="auto"/>
        <w:right w:val="none" w:sz="0" w:space="0" w:color="auto"/>
      </w:divBdr>
    </w:div>
    <w:div w:id="725833449">
      <w:bodyDiv w:val="1"/>
      <w:marLeft w:val="0"/>
      <w:marRight w:val="0"/>
      <w:marTop w:val="0"/>
      <w:marBottom w:val="0"/>
      <w:divBdr>
        <w:top w:val="none" w:sz="0" w:space="0" w:color="auto"/>
        <w:left w:val="none" w:sz="0" w:space="0" w:color="auto"/>
        <w:bottom w:val="none" w:sz="0" w:space="0" w:color="auto"/>
        <w:right w:val="none" w:sz="0" w:space="0" w:color="auto"/>
      </w:divBdr>
    </w:div>
    <w:div w:id="757558922">
      <w:bodyDiv w:val="1"/>
      <w:marLeft w:val="0"/>
      <w:marRight w:val="0"/>
      <w:marTop w:val="0"/>
      <w:marBottom w:val="0"/>
      <w:divBdr>
        <w:top w:val="none" w:sz="0" w:space="0" w:color="auto"/>
        <w:left w:val="none" w:sz="0" w:space="0" w:color="auto"/>
        <w:bottom w:val="none" w:sz="0" w:space="0" w:color="auto"/>
        <w:right w:val="none" w:sz="0" w:space="0" w:color="auto"/>
      </w:divBdr>
    </w:div>
    <w:div w:id="896666022">
      <w:bodyDiv w:val="1"/>
      <w:marLeft w:val="0"/>
      <w:marRight w:val="0"/>
      <w:marTop w:val="0"/>
      <w:marBottom w:val="0"/>
      <w:divBdr>
        <w:top w:val="none" w:sz="0" w:space="0" w:color="auto"/>
        <w:left w:val="none" w:sz="0" w:space="0" w:color="auto"/>
        <w:bottom w:val="none" w:sz="0" w:space="0" w:color="auto"/>
        <w:right w:val="none" w:sz="0" w:space="0" w:color="auto"/>
      </w:divBdr>
    </w:div>
    <w:div w:id="1207791585">
      <w:bodyDiv w:val="1"/>
      <w:marLeft w:val="0"/>
      <w:marRight w:val="0"/>
      <w:marTop w:val="0"/>
      <w:marBottom w:val="0"/>
      <w:divBdr>
        <w:top w:val="none" w:sz="0" w:space="0" w:color="auto"/>
        <w:left w:val="none" w:sz="0" w:space="0" w:color="auto"/>
        <w:bottom w:val="none" w:sz="0" w:space="0" w:color="auto"/>
        <w:right w:val="none" w:sz="0" w:space="0" w:color="auto"/>
      </w:divBdr>
    </w:div>
    <w:div w:id="1412854340">
      <w:bodyDiv w:val="1"/>
      <w:marLeft w:val="0"/>
      <w:marRight w:val="0"/>
      <w:marTop w:val="0"/>
      <w:marBottom w:val="0"/>
      <w:divBdr>
        <w:top w:val="none" w:sz="0" w:space="0" w:color="auto"/>
        <w:left w:val="none" w:sz="0" w:space="0" w:color="auto"/>
        <w:bottom w:val="none" w:sz="0" w:space="0" w:color="auto"/>
        <w:right w:val="none" w:sz="0" w:space="0" w:color="auto"/>
      </w:divBdr>
    </w:div>
    <w:div w:id="1489055656">
      <w:bodyDiv w:val="1"/>
      <w:marLeft w:val="0"/>
      <w:marRight w:val="0"/>
      <w:marTop w:val="0"/>
      <w:marBottom w:val="0"/>
      <w:divBdr>
        <w:top w:val="none" w:sz="0" w:space="0" w:color="auto"/>
        <w:left w:val="none" w:sz="0" w:space="0" w:color="auto"/>
        <w:bottom w:val="none" w:sz="0" w:space="0" w:color="auto"/>
        <w:right w:val="none" w:sz="0" w:space="0" w:color="auto"/>
      </w:divBdr>
    </w:div>
    <w:div w:id="1509368509">
      <w:bodyDiv w:val="1"/>
      <w:marLeft w:val="0"/>
      <w:marRight w:val="0"/>
      <w:marTop w:val="0"/>
      <w:marBottom w:val="0"/>
      <w:divBdr>
        <w:top w:val="none" w:sz="0" w:space="0" w:color="auto"/>
        <w:left w:val="none" w:sz="0" w:space="0" w:color="auto"/>
        <w:bottom w:val="none" w:sz="0" w:space="0" w:color="auto"/>
        <w:right w:val="none" w:sz="0" w:space="0" w:color="auto"/>
      </w:divBdr>
    </w:div>
    <w:div w:id="1657800121">
      <w:bodyDiv w:val="1"/>
      <w:marLeft w:val="0"/>
      <w:marRight w:val="0"/>
      <w:marTop w:val="0"/>
      <w:marBottom w:val="0"/>
      <w:divBdr>
        <w:top w:val="none" w:sz="0" w:space="0" w:color="auto"/>
        <w:left w:val="none" w:sz="0" w:space="0" w:color="auto"/>
        <w:bottom w:val="none" w:sz="0" w:space="0" w:color="auto"/>
        <w:right w:val="none" w:sz="0" w:space="0" w:color="auto"/>
      </w:divBdr>
    </w:div>
    <w:div w:id="1856965528">
      <w:bodyDiv w:val="1"/>
      <w:marLeft w:val="0"/>
      <w:marRight w:val="0"/>
      <w:marTop w:val="0"/>
      <w:marBottom w:val="0"/>
      <w:divBdr>
        <w:top w:val="none" w:sz="0" w:space="0" w:color="auto"/>
        <w:left w:val="none" w:sz="0" w:space="0" w:color="auto"/>
        <w:bottom w:val="none" w:sz="0" w:space="0" w:color="auto"/>
        <w:right w:val="none" w:sz="0" w:space="0" w:color="auto"/>
      </w:divBdr>
    </w:div>
    <w:div w:id="1899319398">
      <w:bodyDiv w:val="1"/>
      <w:marLeft w:val="0"/>
      <w:marRight w:val="0"/>
      <w:marTop w:val="0"/>
      <w:marBottom w:val="0"/>
      <w:divBdr>
        <w:top w:val="none" w:sz="0" w:space="0" w:color="auto"/>
        <w:left w:val="none" w:sz="0" w:space="0" w:color="auto"/>
        <w:bottom w:val="none" w:sz="0" w:space="0" w:color="auto"/>
        <w:right w:val="none" w:sz="0" w:space="0" w:color="auto"/>
      </w:divBdr>
    </w:div>
    <w:div w:id="1936402432">
      <w:bodyDiv w:val="1"/>
      <w:marLeft w:val="0"/>
      <w:marRight w:val="0"/>
      <w:marTop w:val="0"/>
      <w:marBottom w:val="0"/>
      <w:divBdr>
        <w:top w:val="none" w:sz="0" w:space="0" w:color="auto"/>
        <w:left w:val="none" w:sz="0" w:space="0" w:color="auto"/>
        <w:bottom w:val="none" w:sz="0" w:space="0" w:color="auto"/>
        <w:right w:val="none" w:sz="0" w:space="0" w:color="auto"/>
      </w:divBdr>
    </w:div>
    <w:div w:id="198315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807</TotalTime>
  <Pages>3</Pages>
  <Words>801</Words>
  <Characters>4566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ДИРЕКТОР</cp:lastModifiedBy>
  <cp:revision>27</cp:revision>
  <cp:lastPrinted>2024-07-12T06:10:00Z</cp:lastPrinted>
  <dcterms:created xsi:type="dcterms:W3CDTF">2011-11-02T04:15:00Z</dcterms:created>
  <dcterms:modified xsi:type="dcterms:W3CDTF">2024-07-12T06:32:00Z</dcterms:modified>
</cp:coreProperties>
</file>