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227" w:rsidRPr="0086282B" w:rsidRDefault="006F2227" w:rsidP="007460E9">
      <w:pPr>
        <w:spacing w:before="0" w:beforeAutospacing="0" w:after="0" w:afterAutospacing="0"/>
        <w:jc w:val="center"/>
        <w:outlineLvl w:val="0"/>
        <w:rPr>
          <w:rFonts w:ascii="Times New Roman" w:hAnsi="Times New Roman" w:cs="Times New Roman"/>
          <w:b/>
          <w:color w:val="000000"/>
          <w:sz w:val="36"/>
          <w:szCs w:val="40"/>
          <w:lang w:val="ru-RU"/>
        </w:rPr>
      </w:pPr>
      <w:r w:rsidRPr="0086282B">
        <w:rPr>
          <w:rFonts w:ascii="Times New Roman" w:hAnsi="Times New Roman" w:cs="Times New Roman"/>
          <w:b/>
          <w:color w:val="000000"/>
          <w:sz w:val="36"/>
          <w:szCs w:val="40"/>
          <w:lang w:val="ru-RU"/>
        </w:rPr>
        <w:t>Российская Федерация</w:t>
      </w:r>
    </w:p>
    <w:p w:rsidR="006F2227" w:rsidRPr="0086282B" w:rsidRDefault="006F2227" w:rsidP="007460E9">
      <w:pPr>
        <w:spacing w:before="0" w:beforeAutospacing="0" w:after="0" w:afterAutospacing="0"/>
        <w:jc w:val="center"/>
        <w:outlineLvl w:val="0"/>
        <w:rPr>
          <w:rFonts w:ascii="Times New Roman" w:hAnsi="Times New Roman" w:cs="Times New Roman"/>
          <w:b/>
          <w:color w:val="000000"/>
          <w:sz w:val="36"/>
          <w:szCs w:val="40"/>
          <w:lang w:val="ru-RU"/>
        </w:rPr>
      </w:pPr>
      <w:r w:rsidRPr="0086282B">
        <w:rPr>
          <w:rFonts w:ascii="Times New Roman" w:hAnsi="Times New Roman" w:cs="Times New Roman"/>
          <w:b/>
          <w:color w:val="000000"/>
          <w:sz w:val="36"/>
          <w:szCs w:val="40"/>
          <w:lang w:val="ru-RU"/>
        </w:rPr>
        <w:t>Иркутская область</w:t>
      </w:r>
    </w:p>
    <w:p w:rsidR="006F2227" w:rsidRPr="0086282B" w:rsidRDefault="006F2227" w:rsidP="007460E9">
      <w:pPr>
        <w:spacing w:before="0" w:beforeAutospacing="0" w:after="0" w:afterAutospacing="0"/>
        <w:jc w:val="center"/>
        <w:outlineLvl w:val="0"/>
        <w:rPr>
          <w:rFonts w:ascii="Times New Roman" w:hAnsi="Times New Roman" w:cs="Times New Roman"/>
          <w:b/>
          <w:color w:val="000000"/>
          <w:sz w:val="36"/>
          <w:szCs w:val="40"/>
          <w:lang w:val="ru-RU"/>
        </w:rPr>
      </w:pPr>
      <w:r w:rsidRPr="0086282B">
        <w:rPr>
          <w:rFonts w:ascii="Times New Roman" w:hAnsi="Times New Roman" w:cs="Times New Roman"/>
          <w:b/>
          <w:color w:val="000000"/>
          <w:sz w:val="36"/>
          <w:szCs w:val="40"/>
          <w:lang w:val="ru-RU"/>
        </w:rPr>
        <w:t>Усть-Кутский муниципальный район</w:t>
      </w:r>
    </w:p>
    <w:p w:rsidR="006F2227" w:rsidRPr="0086282B" w:rsidRDefault="006F2227" w:rsidP="007460E9">
      <w:pPr>
        <w:spacing w:before="0" w:beforeAutospacing="0" w:after="0" w:afterAutospacing="0"/>
        <w:jc w:val="center"/>
        <w:outlineLvl w:val="0"/>
        <w:rPr>
          <w:rFonts w:ascii="Times New Roman" w:hAnsi="Times New Roman" w:cs="Times New Roman"/>
          <w:b/>
          <w:color w:val="000000"/>
          <w:sz w:val="36"/>
          <w:szCs w:val="40"/>
          <w:lang w:val="ru-RU"/>
        </w:rPr>
      </w:pPr>
      <w:r w:rsidRPr="0086282B">
        <w:rPr>
          <w:rFonts w:ascii="Times New Roman" w:hAnsi="Times New Roman" w:cs="Times New Roman"/>
          <w:b/>
          <w:color w:val="000000"/>
          <w:sz w:val="36"/>
          <w:szCs w:val="40"/>
          <w:lang w:val="ru-RU"/>
        </w:rPr>
        <w:t>Муниципальное казённое учреждение культуры</w:t>
      </w:r>
    </w:p>
    <w:p w:rsidR="006F2227" w:rsidRPr="0086282B" w:rsidRDefault="006F2227" w:rsidP="007460E9">
      <w:pPr>
        <w:spacing w:before="0" w:beforeAutospacing="0" w:after="0" w:afterAutospacing="0"/>
        <w:jc w:val="center"/>
        <w:outlineLvl w:val="0"/>
        <w:rPr>
          <w:rFonts w:ascii="Times New Roman" w:hAnsi="Times New Roman" w:cs="Times New Roman"/>
          <w:b/>
          <w:color w:val="000000"/>
          <w:sz w:val="36"/>
          <w:szCs w:val="40"/>
          <w:lang w:val="ru-RU"/>
        </w:rPr>
      </w:pPr>
      <w:r w:rsidRPr="0086282B">
        <w:rPr>
          <w:rFonts w:ascii="Times New Roman" w:hAnsi="Times New Roman" w:cs="Times New Roman"/>
          <w:b/>
          <w:color w:val="000000"/>
          <w:sz w:val="36"/>
          <w:szCs w:val="40"/>
          <w:lang w:val="ru-RU"/>
        </w:rPr>
        <w:t>«Культурно-досуговый центр «Украина»</w:t>
      </w:r>
    </w:p>
    <w:p w:rsidR="006F2227" w:rsidRPr="0086282B" w:rsidRDefault="006F2227" w:rsidP="007460E9">
      <w:pPr>
        <w:spacing w:before="0" w:beforeAutospacing="0" w:after="0" w:afterAutospacing="0"/>
        <w:jc w:val="center"/>
        <w:outlineLvl w:val="0"/>
        <w:rPr>
          <w:rFonts w:ascii="Times New Roman" w:hAnsi="Times New Roman" w:cs="Times New Roman"/>
          <w:b/>
          <w:i/>
          <w:color w:val="000000"/>
          <w:sz w:val="36"/>
          <w:szCs w:val="40"/>
          <w:u w:val="single"/>
          <w:lang w:val="ru-RU"/>
        </w:rPr>
      </w:pPr>
      <w:r w:rsidRPr="0086282B">
        <w:rPr>
          <w:rFonts w:ascii="Times New Roman" w:hAnsi="Times New Roman" w:cs="Times New Roman"/>
          <w:b/>
          <w:color w:val="000000"/>
          <w:sz w:val="36"/>
          <w:szCs w:val="40"/>
          <w:lang w:val="ru-RU"/>
        </w:rPr>
        <w:t>Янтальского муниципального образования</w:t>
      </w:r>
    </w:p>
    <w:p w:rsidR="006F2227" w:rsidRPr="0086282B" w:rsidRDefault="006F2227" w:rsidP="007460E9">
      <w:pPr>
        <w:spacing w:before="0" w:beforeAutospacing="0" w:after="0" w:afterAutospacing="0"/>
        <w:jc w:val="center"/>
        <w:rPr>
          <w:rFonts w:ascii="Times New Roman" w:hAnsi="Times New Roman" w:cs="Times New Roman"/>
          <w:b/>
          <w:color w:val="000000"/>
          <w:sz w:val="24"/>
          <w:szCs w:val="28"/>
          <w:lang w:val="ru-RU"/>
        </w:rPr>
      </w:pPr>
    </w:p>
    <w:p w:rsidR="006F2227" w:rsidRPr="0086282B" w:rsidRDefault="006F2227" w:rsidP="007460E9">
      <w:pPr>
        <w:tabs>
          <w:tab w:val="left" w:pos="2595"/>
        </w:tabs>
        <w:spacing w:before="0" w:beforeAutospacing="0" w:after="0" w:afterAutospacing="0"/>
        <w:jc w:val="center"/>
        <w:rPr>
          <w:rFonts w:ascii="Times New Roman" w:hAnsi="Times New Roman" w:cs="Times New Roman"/>
          <w:b/>
          <w:color w:val="000000"/>
          <w:sz w:val="36"/>
          <w:szCs w:val="44"/>
          <w:lang w:val="ru-RU"/>
        </w:rPr>
      </w:pPr>
      <w:r w:rsidRPr="0086282B">
        <w:rPr>
          <w:rFonts w:ascii="Times New Roman" w:hAnsi="Times New Roman" w:cs="Times New Roman"/>
          <w:b/>
          <w:color w:val="000000"/>
          <w:sz w:val="36"/>
          <w:szCs w:val="44"/>
          <w:lang w:val="ru-RU"/>
        </w:rPr>
        <w:t>ПРИКАЗ</w:t>
      </w:r>
    </w:p>
    <w:p w:rsidR="006F2227" w:rsidRPr="0086282B" w:rsidRDefault="006F2227" w:rsidP="007460E9">
      <w:pPr>
        <w:tabs>
          <w:tab w:val="left" w:pos="6450"/>
        </w:tabs>
        <w:spacing w:before="0" w:beforeAutospacing="0" w:after="0" w:afterAutospacing="0"/>
        <w:jc w:val="right"/>
        <w:rPr>
          <w:rFonts w:ascii="Times New Roman" w:hAnsi="Times New Roman" w:cs="Times New Roman"/>
          <w:color w:val="000000"/>
          <w:sz w:val="28"/>
          <w:szCs w:val="28"/>
          <w:lang w:val="ru-RU"/>
        </w:rPr>
      </w:pPr>
      <w:r w:rsidRPr="0086282B">
        <w:rPr>
          <w:rFonts w:ascii="Times New Roman" w:hAnsi="Times New Roman" w:cs="Times New Roman"/>
          <w:color w:val="000000"/>
          <w:sz w:val="28"/>
          <w:szCs w:val="28"/>
          <w:lang w:val="ru-RU"/>
        </w:rPr>
        <w:t xml:space="preserve">                                                                                  от </w:t>
      </w:r>
      <w:r w:rsidR="007460E9">
        <w:rPr>
          <w:rFonts w:ascii="Times New Roman" w:hAnsi="Times New Roman" w:cs="Times New Roman"/>
          <w:color w:val="000000"/>
          <w:sz w:val="28"/>
          <w:szCs w:val="28"/>
          <w:lang w:val="ru-RU"/>
        </w:rPr>
        <w:t>30</w:t>
      </w:r>
      <w:r w:rsidRPr="0086282B">
        <w:rPr>
          <w:rFonts w:ascii="Times New Roman" w:hAnsi="Times New Roman" w:cs="Times New Roman"/>
          <w:color w:val="000000"/>
          <w:sz w:val="28"/>
          <w:szCs w:val="28"/>
          <w:lang w:val="ru-RU"/>
        </w:rPr>
        <w:t xml:space="preserve"> </w:t>
      </w:r>
      <w:r w:rsidR="00C64402">
        <w:rPr>
          <w:rFonts w:ascii="Times New Roman" w:hAnsi="Times New Roman" w:cs="Times New Roman"/>
          <w:color w:val="000000"/>
          <w:sz w:val="28"/>
          <w:szCs w:val="28"/>
          <w:lang w:val="ru-RU"/>
        </w:rPr>
        <w:t>января</w:t>
      </w:r>
      <w:r w:rsidRPr="0086282B">
        <w:rPr>
          <w:rFonts w:ascii="Times New Roman" w:hAnsi="Times New Roman" w:cs="Times New Roman"/>
          <w:color w:val="000000"/>
          <w:sz w:val="28"/>
          <w:szCs w:val="28"/>
          <w:lang w:val="ru-RU"/>
        </w:rPr>
        <w:t xml:space="preserve"> 202</w:t>
      </w:r>
      <w:r w:rsidR="00C64402">
        <w:rPr>
          <w:rFonts w:ascii="Times New Roman" w:hAnsi="Times New Roman" w:cs="Times New Roman"/>
          <w:color w:val="000000"/>
          <w:sz w:val="28"/>
          <w:szCs w:val="28"/>
          <w:lang w:val="ru-RU"/>
        </w:rPr>
        <w:t>4</w:t>
      </w:r>
      <w:r w:rsidRPr="0086282B">
        <w:rPr>
          <w:rFonts w:ascii="Times New Roman" w:hAnsi="Times New Roman" w:cs="Times New Roman"/>
          <w:color w:val="000000"/>
          <w:sz w:val="28"/>
          <w:szCs w:val="28"/>
          <w:lang w:val="ru-RU"/>
        </w:rPr>
        <w:t xml:space="preserve"> года</w:t>
      </w:r>
    </w:p>
    <w:p w:rsidR="006F2227" w:rsidRPr="0086282B" w:rsidRDefault="006F2227" w:rsidP="007460E9">
      <w:pPr>
        <w:tabs>
          <w:tab w:val="left" w:pos="6450"/>
        </w:tabs>
        <w:spacing w:before="0" w:beforeAutospacing="0" w:after="0" w:afterAutospacing="0"/>
        <w:jc w:val="right"/>
        <w:rPr>
          <w:rFonts w:ascii="Times New Roman" w:hAnsi="Times New Roman" w:cs="Times New Roman"/>
          <w:color w:val="000000"/>
          <w:sz w:val="28"/>
          <w:szCs w:val="28"/>
          <w:lang w:val="ru-RU"/>
        </w:rPr>
      </w:pPr>
      <w:r w:rsidRPr="0086282B">
        <w:rPr>
          <w:rFonts w:ascii="Times New Roman" w:hAnsi="Times New Roman" w:cs="Times New Roman"/>
          <w:color w:val="000000"/>
          <w:sz w:val="28"/>
          <w:szCs w:val="28"/>
          <w:lang w:val="ru-RU"/>
        </w:rPr>
        <w:t xml:space="preserve">                                                     № </w:t>
      </w:r>
      <w:r w:rsidR="007460E9">
        <w:rPr>
          <w:rFonts w:ascii="Times New Roman" w:hAnsi="Times New Roman" w:cs="Times New Roman"/>
          <w:color w:val="000000"/>
          <w:sz w:val="28"/>
          <w:szCs w:val="28"/>
          <w:lang w:val="ru-RU"/>
        </w:rPr>
        <w:t>3/</w:t>
      </w:r>
      <w:r w:rsidR="002A345B">
        <w:rPr>
          <w:rFonts w:ascii="Times New Roman" w:hAnsi="Times New Roman" w:cs="Times New Roman"/>
          <w:color w:val="000000"/>
          <w:sz w:val="28"/>
          <w:szCs w:val="28"/>
          <w:lang w:val="ru-RU"/>
        </w:rPr>
        <w:t>2</w:t>
      </w:r>
      <w:r w:rsidRPr="00CC474B">
        <w:rPr>
          <w:rFonts w:ascii="Times New Roman" w:hAnsi="Times New Roman" w:cs="Times New Roman"/>
          <w:color w:val="000000"/>
          <w:sz w:val="28"/>
          <w:szCs w:val="28"/>
          <w:lang w:val="ru-RU"/>
        </w:rPr>
        <w:t>-р</w:t>
      </w:r>
    </w:p>
    <w:p w:rsidR="007460E9" w:rsidRPr="007460E9" w:rsidRDefault="006F2227" w:rsidP="007460E9">
      <w:pPr>
        <w:spacing w:before="0" w:beforeAutospacing="0" w:after="0" w:afterAutospacing="0"/>
        <w:rPr>
          <w:rFonts w:hAnsi="Times New Roman" w:cs="Times New Roman"/>
          <w:b/>
          <w:color w:val="000000"/>
          <w:sz w:val="28"/>
          <w:szCs w:val="24"/>
          <w:lang w:val="ru-RU"/>
        </w:rPr>
      </w:pPr>
      <w:r w:rsidRPr="0099556F">
        <w:rPr>
          <w:rFonts w:hAnsi="Times New Roman" w:cs="Times New Roman"/>
          <w:b/>
          <w:color w:val="000000"/>
          <w:sz w:val="28"/>
          <w:szCs w:val="24"/>
          <w:lang w:val="ru-RU"/>
        </w:rPr>
        <w:t>О</w:t>
      </w:r>
      <w:r>
        <w:rPr>
          <w:rFonts w:hAnsi="Times New Roman" w:cs="Times New Roman"/>
          <w:b/>
          <w:color w:val="000000"/>
          <w:sz w:val="28"/>
          <w:szCs w:val="24"/>
          <w:lang w:val="ru-RU"/>
        </w:rPr>
        <w:t xml:space="preserve">б утверждении </w:t>
      </w:r>
      <w:r w:rsidR="007460E9" w:rsidRPr="007460E9">
        <w:rPr>
          <w:rFonts w:hAnsi="Times New Roman" w:cs="Times New Roman"/>
          <w:b/>
          <w:color w:val="000000"/>
          <w:sz w:val="28"/>
          <w:szCs w:val="24"/>
          <w:lang w:val="ru-RU"/>
        </w:rPr>
        <w:t>Положения</w:t>
      </w:r>
    </w:p>
    <w:p w:rsidR="007460E9" w:rsidRDefault="007D50B4" w:rsidP="007460E9">
      <w:pPr>
        <w:spacing w:before="0" w:beforeAutospacing="0" w:after="0" w:afterAutospacing="0"/>
        <w:rPr>
          <w:rFonts w:hAnsi="Times New Roman" w:cs="Times New Roman"/>
          <w:b/>
          <w:color w:val="000000"/>
          <w:sz w:val="28"/>
          <w:szCs w:val="24"/>
          <w:lang w:val="ru-RU"/>
        </w:rPr>
      </w:pPr>
      <w:r>
        <w:rPr>
          <w:rFonts w:hAnsi="Times New Roman" w:cs="Times New Roman"/>
          <w:b/>
          <w:color w:val="000000"/>
          <w:sz w:val="28"/>
          <w:szCs w:val="24"/>
          <w:lang w:val="ru-RU"/>
        </w:rPr>
        <w:t>о</w:t>
      </w:r>
      <w:r w:rsidR="002A345B">
        <w:rPr>
          <w:rFonts w:hAnsi="Times New Roman" w:cs="Times New Roman"/>
          <w:b/>
          <w:color w:val="000000"/>
          <w:sz w:val="28"/>
          <w:szCs w:val="24"/>
          <w:lang w:val="ru-RU"/>
        </w:rPr>
        <w:t xml:space="preserve"> конфликте интересов </w:t>
      </w:r>
      <w:r w:rsidR="007460E9" w:rsidRPr="007460E9">
        <w:rPr>
          <w:rFonts w:hAnsi="Times New Roman" w:cs="Times New Roman"/>
          <w:b/>
          <w:color w:val="000000"/>
          <w:sz w:val="28"/>
          <w:szCs w:val="24"/>
          <w:lang w:val="ru-RU"/>
        </w:rPr>
        <w:t xml:space="preserve">в </w:t>
      </w:r>
    </w:p>
    <w:p w:rsidR="007460E9" w:rsidRDefault="007460E9" w:rsidP="007460E9">
      <w:pPr>
        <w:spacing w:before="0" w:beforeAutospacing="0" w:after="0" w:afterAutospacing="0"/>
        <w:rPr>
          <w:rFonts w:hAnsi="Times New Roman" w:cs="Times New Roman"/>
          <w:b/>
          <w:color w:val="000000"/>
          <w:sz w:val="28"/>
          <w:szCs w:val="24"/>
          <w:lang w:val="ru-RU"/>
        </w:rPr>
      </w:pPr>
      <w:r w:rsidRPr="007460E9">
        <w:rPr>
          <w:rFonts w:hAnsi="Times New Roman" w:cs="Times New Roman"/>
          <w:b/>
          <w:color w:val="000000"/>
          <w:sz w:val="28"/>
          <w:szCs w:val="24"/>
          <w:lang w:val="ru-RU"/>
        </w:rPr>
        <w:t xml:space="preserve">Муниципальном казенном учреждении </w:t>
      </w:r>
    </w:p>
    <w:p w:rsidR="007460E9" w:rsidRDefault="007460E9" w:rsidP="007460E9">
      <w:pPr>
        <w:spacing w:before="0" w:beforeAutospacing="0" w:after="0" w:afterAutospacing="0"/>
        <w:rPr>
          <w:rFonts w:hAnsi="Times New Roman" w:cs="Times New Roman"/>
          <w:b/>
          <w:color w:val="000000"/>
          <w:sz w:val="28"/>
          <w:szCs w:val="24"/>
          <w:lang w:val="ru-RU"/>
        </w:rPr>
      </w:pPr>
      <w:r w:rsidRPr="007460E9">
        <w:rPr>
          <w:rFonts w:hAnsi="Times New Roman" w:cs="Times New Roman"/>
          <w:b/>
          <w:color w:val="000000"/>
          <w:sz w:val="28"/>
          <w:szCs w:val="24"/>
          <w:lang w:val="ru-RU"/>
        </w:rPr>
        <w:t xml:space="preserve">культуры «Культурно-досуговом центре </w:t>
      </w:r>
    </w:p>
    <w:p w:rsidR="007460E9" w:rsidRPr="007460E9" w:rsidRDefault="007460E9" w:rsidP="007460E9">
      <w:pPr>
        <w:spacing w:before="0" w:beforeAutospacing="0" w:after="0" w:afterAutospacing="0"/>
        <w:rPr>
          <w:rFonts w:hAnsi="Times New Roman" w:cs="Times New Roman"/>
          <w:b/>
          <w:color w:val="000000"/>
          <w:sz w:val="28"/>
          <w:szCs w:val="24"/>
          <w:lang w:val="ru-RU"/>
        </w:rPr>
      </w:pPr>
      <w:r w:rsidRPr="007460E9">
        <w:rPr>
          <w:rFonts w:hAnsi="Times New Roman" w:cs="Times New Roman"/>
          <w:b/>
          <w:color w:val="000000"/>
          <w:sz w:val="28"/>
          <w:szCs w:val="24"/>
          <w:lang w:val="ru-RU"/>
        </w:rPr>
        <w:t>«Украина» Янтальского муниципального образования</w:t>
      </w:r>
    </w:p>
    <w:p w:rsidR="008449F2" w:rsidRPr="008449F2" w:rsidRDefault="008449F2" w:rsidP="007460E9">
      <w:pPr>
        <w:spacing w:before="0" w:beforeAutospacing="0" w:after="0" w:afterAutospacing="0"/>
        <w:jc w:val="both"/>
        <w:rPr>
          <w:rFonts w:ascii="Times New Roman" w:hAnsi="Times New Roman" w:cs="Times New Roman"/>
          <w:sz w:val="28"/>
          <w:szCs w:val="20"/>
          <w:lang w:val="ru-RU"/>
        </w:rPr>
      </w:pPr>
      <w:bookmarkStart w:id="0" w:name="_Hlk535146386"/>
      <w:bookmarkStart w:id="1" w:name="_Hlk502254196"/>
    </w:p>
    <w:bookmarkEnd w:id="0"/>
    <w:bookmarkEnd w:id="1"/>
    <w:p w:rsidR="007460E9" w:rsidRPr="007460E9" w:rsidRDefault="007460E9" w:rsidP="007460E9">
      <w:pPr>
        <w:spacing w:before="0" w:beforeAutospacing="0" w:after="0" w:afterAutospacing="0"/>
        <w:ind w:firstLine="720"/>
        <w:jc w:val="both"/>
        <w:rPr>
          <w:sz w:val="28"/>
          <w:lang w:val="ru-RU"/>
        </w:rPr>
      </w:pPr>
      <w:r w:rsidRPr="007460E9">
        <w:rPr>
          <w:sz w:val="28"/>
          <w:lang w:val="ru-RU"/>
        </w:rPr>
        <w:t>В целях реализации Федерального закона от 25 декабря 2008 года № 273-ФЗ</w:t>
      </w:r>
      <w:r>
        <w:rPr>
          <w:sz w:val="28"/>
          <w:lang w:val="ru-RU"/>
        </w:rPr>
        <w:t xml:space="preserve"> </w:t>
      </w:r>
      <w:r w:rsidRPr="007460E9">
        <w:rPr>
          <w:sz w:val="28"/>
          <w:lang w:val="ru-RU"/>
        </w:rPr>
        <w:t>«О противодействии коррупции»</w:t>
      </w:r>
      <w:r>
        <w:rPr>
          <w:sz w:val="28"/>
          <w:lang w:val="ru-RU"/>
        </w:rPr>
        <w:t xml:space="preserve"> и в целях организации эффективной работы по противодействию коррупции в Муниципальном казенном учреждении культуры «Культурно-досуговом центре «Украина» Янтальского муниципального образования:</w:t>
      </w:r>
    </w:p>
    <w:p w:rsidR="007460E9" w:rsidRPr="007460E9" w:rsidRDefault="007460E9" w:rsidP="007460E9">
      <w:pPr>
        <w:spacing w:before="0" w:beforeAutospacing="0" w:after="0" w:afterAutospacing="0"/>
        <w:jc w:val="center"/>
        <w:rPr>
          <w:sz w:val="28"/>
          <w:lang w:val="ru-RU"/>
        </w:rPr>
      </w:pPr>
      <w:r w:rsidRPr="007460E9">
        <w:rPr>
          <w:sz w:val="28"/>
          <w:lang w:val="ru-RU"/>
        </w:rPr>
        <w:t>ПРИКАЗЫВАЮ:</w:t>
      </w:r>
    </w:p>
    <w:p w:rsidR="007460E9" w:rsidRPr="007460E9" w:rsidRDefault="007460E9" w:rsidP="00602CF1">
      <w:pPr>
        <w:spacing w:before="0" w:beforeAutospacing="0" w:after="0" w:afterAutospacing="0"/>
        <w:ind w:firstLine="720"/>
        <w:jc w:val="both"/>
        <w:rPr>
          <w:sz w:val="28"/>
          <w:lang w:val="ru-RU"/>
        </w:rPr>
      </w:pPr>
      <w:r w:rsidRPr="007460E9">
        <w:rPr>
          <w:sz w:val="28"/>
          <w:lang w:val="ru-RU"/>
        </w:rPr>
        <w:t>1</w:t>
      </w:r>
      <w:r>
        <w:rPr>
          <w:sz w:val="28"/>
          <w:lang w:val="ru-RU"/>
        </w:rPr>
        <w:t>.</w:t>
      </w:r>
      <w:r w:rsidRPr="007460E9">
        <w:rPr>
          <w:sz w:val="28"/>
          <w:lang w:val="ru-RU"/>
        </w:rPr>
        <w:t xml:space="preserve"> Утвердить Положение </w:t>
      </w:r>
      <w:r w:rsidR="007D50B4">
        <w:rPr>
          <w:sz w:val="28"/>
          <w:lang w:val="ru-RU"/>
        </w:rPr>
        <w:t>о конфликте интересов</w:t>
      </w:r>
      <w:r w:rsidRPr="007460E9">
        <w:rPr>
          <w:sz w:val="28"/>
          <w:lang w:val="ru-RU"/>
        </w:rPr>
        <w:t xml:space="preserve"> </w:t>
      </w:r>
      <w:r>
        <w:rPr>
          <w:sz w:val="28"/>
          <w:lang w:val="ru-RU"/>
        </w:rPr>
        <w:t xml:space="preserve">в Муниципальном казенном учреждении культуры «Культурно-досуговом центре «Украина» Янтальского муниципального образования </w:t>
      </w:r>
      <w:r w:rsidRPr="007460E9">
        <w:rPr>
          <w:sz w:val="28"/>
          <w:lang w:val="ru-RU"/>
        </w:rPr>
        <w:t>(далее — Положение,</w:t>
      </w:r>
      <w:r w:rsidR="00602CF1">
        <w:rPr>
          <w:sz w:val="28"/>
          <w:lang w:val="ru-RU"/>
        </w:rPr>
        <w:t xml:space="preserve"> </w:t>
      </w:r>
      <w:r w:rsidRPr="007460E9">
        <w:rPr>
          <w:sz w:val="28"/>
          <w:lang w:val="ru-RU"/>
        </w:rPr>
        <w:t>Учреждение) согласно Приложению.</w:t>
      </w:r>
    </w:p>
    <w:p w:rsidR="007460E9" w:rsidRPr="007460E9" w:rsidRDefault="007460E9" w:rsidP="007460E9">
      <w:pPr>
        <w:spacing w:before="0" w:beforeAutospacing="0" w:after="0" w:afterAutospacing="0"/>
        <w:ind w:firstLine="720"/>
        <w:jc w:val="both"/>
        <w:rPr>
          <w:sz w:val="28"/>
          <w:lang w:val="ru-RU"/>
        </w:rPr>
      </w:pPr>
      <w:r>
        <w:rPr>
          <w:sz w:val="28"/>
          <w:lang w:val="ru-RU"/>
        </w:rPr>
        <w:t>2</w:t>
      </w:r>
      <w:r w:rsidR="00787D8B">
        <w:rPr>
          <w:sz w:val="28"/>
          <w:lang w:val="ru-RU"/>
        </w:rPr>
        <w:t>.</w:t>
      </w:r>
      <w:r w:rsidRPr="007460E9">
        <w:rPr>
          <w:sz w:val="28"/>
          <w:lang w:val="ru-RU"/>
        </w:rPr>
        <w:t xml:space="preserve"> Контроль за исполнением настоящего приказа оставляю за собой.</w:t>
      </w:r>
    </w:p>
    <w:p w:rsidR="007460E9" w:rsidRDefault="007460E9" w:rsidP="007460E9">
      <w:pPr>
        <w:spacing w:before="0" w:beforeAutospacing="0" w:after="0" w:afterAutospacing="0"/>
        <w:jc w:val="both"/>
        <w:rPr>
          <w:b/>
          <w:sz w:val="28"/>
          <w:lang w:val="ru-RU"/>
        </w:rPr>
      </w:pPr>
    </w:p>
    <w:p w:rsidR="00787D8B" w:rsidRDefault="00787D8B" w:rsidP="007460E9">
      <w:pPr>
        <w:spacing w:before="0" w:beforeAutospacing="0" w:after="0" w:afterAutospacing="0"/>
        <w:jc w:val="both"/>
        <w:rPr>
          <w:b/>
          <w:sz w:val="28"/>
          <w:lang w:val="ru-RU"/>
        </w:rPr>
      </w:pPr>
    </w:p>
    <w:p w:rsidR="00FD2C10" w:rsidRPr="00FD2C10" w:rsidRDefault="00FD2C10" w:rsidP="007460E9">
      <w:pPr>
        <w:spacing w:before="0" w:beforeAutospacing="0" w:after="0" w:afterAutospacing="0"/>
        <w:jc w:val="both"/>
        <w:rPr>
          <w:b/>
          <w:sz w:val="28"/>
          <w:lang w:val="ru-RU"/>
        </w:rPr>
      </w:pPr>
      <w:r w:rsidRPr="00FD2C10">
        <w:rPr>
          <w:b/>
          <w:sz w:val="28"/>
          <w:lang w:val="ru-RU"/>
        </w:rPr>
        <w:t>Директор МКУ</w:t>
      </w:r>
      <w:r>
        <w:rPr>
          <w:b/>
          <w:sz w:val="28"/>
          <w:lang w:val="ru-RU"/>
        </w:rPr>
        <w:t xml:space="preserve">К КДЦУ ЯМО                 </w:t>
      </w:r>
      <w:r w:rsidRPr="00FD2C10">
        <w:rPr>
          <w:b/>
          <w:sz w:val="28"/>
          <w:lang w:val="ru-RU"/>
        </w:rPr>
        <w:t xml:space="preserve">                        </w:t>
      </w:r>
      <w:r w:rsidR="00787D8B">
        <w:rPr>
          <w:b/>
          <w:sz w:val="28"/>
          <w:lang w:val="ru-RU"/>
        </w:rPr>
        <w:t xml:space="preserve">       </w:t>
      </w:r>
      <w:r w:rsidRPr="00FD2C10">
        <w:rPr>
          <w:b/>
          <w:sz w:val="28"/>
          <w:lang w:val="ru-RU"/>
        </w:rPr>
        <w:t xml:space="preserve">          Е.С. Кицул</w:t>
      </w:r>
    </w:p>
    <w:p w:rsidR="006F2227" w:rsidRPr="00FD2C10" w:rsidRDefault="006F2227" w:rsidP="007460E9">
      <w:pPr>
        <w:pStyle w:val="a3"/>
        <w:tabs>
          <w:tab w:val="left" w:pos="993"/>
          <w:tab w:val="left" w:pos="1134"/>
        </w:tabs>
        <w:ind w:left="0"/>
        <w:jc w:val="both"/>
        <w:rPr>
          <w:sz w:val="28"/>
        </w:rPr>
      </w:pPr>
    </w:p>
    <w:p w:rsidR="006F2227" w:rsidRPr="00FD2C10" w:rsidRDefault="006F2227" w:rsidP="007460E9">
      <w:pPr>
        <w:spacing w:before="0" w:beforeAutospacing="0" w:after="0" w:afterAutospacing="0"/>
        <w:contextualSpacing/>
        <w:rPr>
          <w:sz w:val="24"/>
          <w:lang w:val="ru-RU"/>
        </w:rPr>
      </w:pPr>
    </w:p>
    <w:p w:rsidR="006F2227" w:rsidRPr="00FD2C10" w:rsidRDefault="006F2227" w:rsidP="007460E9">
      <w:pPr>
        <w:spacing w:before="0" w:beforeAutospacing="0" w:after="0" w:afterAutospacing="0"/>
        <w:rPr>
          <w:rFonts w:hAnsi="Times New Roman" w:cs="Times New Roman"/>
          <w:color w:val="000000"/>
          <w:sz w:val="28"/>
          <w:szCs w:val="24"/>
          <w:lang w:val="ru-RU"/>
        </w:rPr>
      </w:pPr>
    </w:p>
    <w:p w:rsidR="006F2227" w:rsidRPr="00FD2C10" w:rsidRDefault="006F2227" w:rsidP="007460E9">
      <w:pPr>
        <w:spacing w:before="0" w:beforeAutospacing="0" w:after="0" w:afterAutospacing="0"/>
        <w:rPr>
          <w:rFonts w:hAnsi="Times New Roman" w:cs="Times New Roman"/>
          <w:color w:val="000000"/>
          <w:sz w:val="28"/>
          <w:szCs w:val="24"/>
          <w:lang w:val="ru-RU"/>
        </w:rPr>
      </w:pPr>
    </w:p>
    <w:p w:rsidR="006F2227" w:rsidRPr="00FD2C10" w:rsidRDefault="006F2227" w:rsidP="007460E9">
      <w:pPr>
        <w:spacing w:before="0" w:beforeAutospacing="0" w:after="0" w:afterAutospacing="0"/>
        <w:rPr>
          <w:rFonts w:hAnsi="Times New Roman" w:cs="Times New Roman"/>
          <w:color w:val="000000"/>
          <w:sz w:val="28"/>
          <w:szCs w:val="24"/>
          <w:lang w:val="ru-RU"/>
        </w:rPr>
      </w:pPr>
    </w:p>
    <w:p w:rsidR="006F2227" w:rsidRPr="00FD2C10" w:rsidRDefault="006F2227" w:rsidP="007460E9">
      <w:pPr>
        <w:spacing w:before="0" w:beforeAutospacing="0" w:after="0" w:afterAutospacing="0"/>
        <w:rPr>
          <w:rFonts w:hAnsi="Times New Roman" w:cs="Times New Roman"/>
          <w:color w:val="000000"/>
          <w:sz w:val="28"/>
          <w:szCs w:val="24"/>
          <w:lang w:val="ru-RU"/>
        </w:rPr>
      </w:pPr>
    </w:p>
    <w:p w:rsidR="006F2227" w:rsidRDefault="006F2227" w:rsidP="007460E9">
      <w:pPr>
        <w:spacing w:before="0" w:beforeAutospacing="0" w:after="0" w:afterAutospacing="0"/>
        <w:rPr>
          <w:rFonts w:hAnsi="Times New Roman" w:cs="Times New Roman"/>
          <w:color w:val="000000"/>
          <w:sz w:val="28"/>
          <w:szCs w:val="24"/>
          <w:lang w:val="ru-RU"/>
        </w:rPr>
      </w:pPr>
    </w:p>
    <w:p w:rsidR="0031157E" w:rsidRDefault="0031157E" w:rsidP="007460E9">
      <w:pPr>
        <w:spacing w:before="0" w:beforeAutospacing="0" w:after="0" w:afterAutospacing="0"/>
        <w:rPr>
          <w:rFonts w:hAnsi="Times New Roman" w:cs="Times New Roman"/>
          <w:color w:val="000000"/>
          <w:sz w:val="28"/>
          <w:szCs w:val="24"/>
          <w:lang w:val="ru-RU"/>
        </w:rPr>
      </w:pPr>
    </w:p>
    <w:p w:rsidR="0031157E" w:rsidRDefault="0031157E" w:rsidP="007460E9">
      <w:pPr>
        <w:spacing w:before="0" w:beforeAutospacing="0" w:after="0" w:afterAutospacing="0"/>
        <w:rPr>
          <w:rFonts w:hAnsi="Times New Roman" w:cs="Times New Roman"/>
          <w:color w:val="000000"/>
          <w:sz w:val="28"/>
          <w:szCs w:val="24"/>
          <w:lang w:val="ru-RU"/>
        </w:rPr>
      </w:pPr>
    </w:p>
    <w:p w:rsidR="0031157E" w:rsidRDefault="0031157E" w:rsidP="007460E9">
      <w:pPr>
        <w:spacing w:before="0" w:beforeAutospacing="0" w:after="0" w:afterAutospacing="0"/>
        <w:rPr>
          <w:rFonts w:hAnsi="Times New Roman" w:cs="Times New Roman"/>
          <w:color w:val="000000"/>
          <w:sz w:val="28"/>
          <w:szCs w:val="24"/>
          <w:lang w:val="ru-RU"/>
        </w:rPr>
      </w:pPr>
    </w:p>
    <w:p w:rsidR="0031157E" w:rsidRDefault="0031157E" w:rsidP="007460E9">
      <w:pPr>
        <w:spacing w:before="0" w:beforeAutospacing="0" w:after="0" w:afterAutospacing="0"/>
        <w:rPr>
          <w:rFonts w:hAnsi="Times New Roman" w:cs="Times New Roman"/>
          <w:color w:val="000000"/>
          <w:sz w:val="28"/>
          <w:szCs w:val="24"/>
          <w:lang w:val="ru-RU"/>
        </w:rPr>
      </w:pPr>
    </w:p>
    <w:p w:rsidR="0031157E" w:rsidRDefault="0031157E" w:rsidP="007460E9">
      <w:pPr>
        <w:spacing w:before="0" w:beforeAutospacing="0" w:after="0" w:afterAutospacing="0"/>
        <w:rPr>
          <w:rFonts w:hAnsi="Times New Roman" w:cs="Times New Roman"/>
          <w:color w:val="000000"/>
          <w:sz w:val="28"/>
          <w:szCs w:val="24"/>
          <w:lang w:val="ru-RU"/>
        </w:rPr>
      </w:pPr>
    </w:p>
    <w:p w:rsidR="006F2227" w:rsidRDefault="006F2227" w:rsidP="007460E9">
      <w:pPr>
        <w:spacing w:before="0" w:beforeAutospacing="0" w:after="0" w:afterAutospacing="0"/>
        <w:rPr>
          <w:rFonts w:hAnsi="Times New Roman" w:cs="Times New Roman"/>
          <w:color w:val="000000"/>
          <w:sz w:val="28"/>
          <w:szCs w:val="24"/>
          <w:lang w:val="ru-RU"/>
        </w:rPr>
      </w:pPr>
    </w:p>
    <w:p w:rsidR="00330408" w:rsidRDefault="00330408" w:rsidP="00330408">
      <w:pPr>
        <w:spacing w:before="0" w:beforeAutospacing="0" w:after="0" w:afterAutospacing="0"/>
        <w:jc w:val="right"/>
        <w:rPr>
          <w:rFonts w:hAnsi="Times New Roman" w:cs="Times New Roman"/>
          <w:color w:val="000000"/>
          <w:sz w:val="28"/>
          <w:szCs w:val="24"/>
          <w:lang w:val="ru-RU"/>
        </w:rPr>
      </w:pPr>
      <w:r>
        <w:rPr>
          <w:rFonts w:hAnsi="Times New Roman" w:cs="Times New Roman"/>
          <w:color w:val="000000"/>
          <w:sz w:val="28"/>
          <w:szCs w:val="24"/>
          <w:lang w:val="ru-RU"/>
        </w:rPr>
        <w:lastRenderedPageBreak/>
        <w:t>Приложение</w:t>
      </w:r>
    </w:p>
    <w:p w:rsidR="00330408" w:rsidRPr="00330408" w:rsidRDefault="00330408" w:rsidP="00330408">
      <w:pPr>
        <w:spacing w:before="0" w:beforeAutospacing="0" w:after="0" w:afterAutospacing="0"/>
        <w:jc w:val="right"/>
        <w:rPr>
          <w:rFonts w:hAnsi="Times New Roman" w:cs="Times New Roman"/>
          <w:color w:val="000000"/>
          <w:sz w:val="28"/>
          <w:szCs w:val="24"/>
          <w:lang w:val="ru-RU"/>
        </w:rPr>
      </w:pPr>
      <w:r w:rsidRPr="00330408">
        <w:rPr>
          <w:rFonts w:hAnsi="Times New Roman" w:cs="Times New Roman"/>
          <w:color w:val="000000"/>
          <w:sz w:val="28"/>
          <w:szCs w:val="24"/>
          <w:lang w:val="ru-RU"/>
        </w:rPr>
        <w:t>Утверждено</w:t>
      </w:r>
    </w:p>
    <w:p w:rsidR="00330408" w:rsidRPr="00330408" w:rsidRDefault="00330408" w:rsidP="00330408">
      <w:pPr>
        <w:spacing w:before="0" w:beforeAutospacing="0" w:after="0" w:afterAutospacing="0"/>
        <w:jc w:val="right"/>
        <w:rPr>
          <w:rFonts w:hAnsi="Times New Roman" w:cs="Times New Roman"/>
          <w:color w:val="000000"/>
          <w:sz w:val="28"/>
          <w:szCs w:val="24"/>
          <w:lang w:val="ru-RU"/>
        </w:rPr>
      </w:pPr>
      <w:r w:rsidRPr="00330408">
        <w:rPr>
          <w:rFonts w:hAnsi="Times New Roman" w:cs="Times New Roman"/>
          <w:color w:val="000000"/>
          <w:sz w:val="28"/>
          <w:szCs w:val="24"/>
          <w:lang w:val="ru-RU"/>
        </w:rPr>
        <w:t>Директором МКУК КДЦУ ЯМО</w:t>
      </w:r>
    </w:p>
    <w:p w:rsidR="00330408" w:rsidRPr="00330408" w:rsidRDefault="00330408" w:rsidP="00330408">
      <w:pPr>
        <w:spacing w:before="0" w:beforeAutospacing="0" w:after="0" w:afterAutospacing="0"/>
        <w:jc w:val="right"/>
        <w:rPr>
          <w:rFonts w:hAnsi="Times New Roman" w:cs="Times New Roman"/>
          <w:color w:val="000000"/>
          <w:sz w:val="28"/>
          <w:szCs w:val="24"/>
          <w:lang w:val="ru-RU"/>
        </w:rPr>
      </w:pPr>
      <w:r w:rsidRPr="00330408">
        <w:rPr>
          <w:rFonts w:hAnsi="Times New Roman" w:cs="Times New Roman"/>
          <w:color w:val="000000"/>
          <w:sz w:val="28"/>
          <w:szCs w:val="24"/>
          <w:lang w:val="ru-RU"/>
        </w:rPr>
        <w:t>Кицул Е.С.__________________</w:t>
      </w:r>
    </w:p>
    <w:p w:rsidR="002A345B" w:rsidRPr="007D50B4" w:rsidRDefault="00330408" w:rsidP="007D50B4">
      <w:pPr>
        <w:spacing w:before="0" w:beforeAutospacing="0" w:after="0" w:afterAutospacing="0"/>
        <w:jc w:val="right"/>
        <w:rPr>
          <w:rFonts w:hAnsi="Times New Roman" w:cs="Times New Roman"/>
          <w:color w:val="000000"/>
          <w:sz w:val="28"/>
          <w:szCs w:val="24"/>
          <w:lang w:val="ru-RU"/>
        </w:rPr>
      </w:pPr>
      <w:r w:rsidRPr="00330408">
        <w:rPr>
          <w:rFonts w:hAnsi="Times New Roman" w:cs="Times New Roman"/>
          <w:color w:val="000000"/>
          <w:sz w:val="28"/>
          <w:szCs w:val="24"/>
          <w:lang w:val="ru-RU"/>
        </w:rPr>
        <w:t>Приказ от «</w:t>
      </w:r>
      <w:r>
        <w:rPr>
          <w:rFonts w:hAnsi="Times New Roman" w:cs="Times New Roman"/>
          <w:color w:val="000000"/>
          <w:sz w:val="28"/>
          <w:szCs w:val="24"/>
          <w:lang w:val="ru-RU"/>
        </w:rPr>
        <w:t>30</w:t>
      </w:r>
      <w:r w:rsidRPr="00330408">
        <w:rPr>
          <w:rFonts w:hAnsi="Times New Roman" w:cs="Times New Roman"/>
          <w:color w:val="000000"/>
          <w:sz w:val="28"/>
          <w:szCs w:val="24"/>
          <w:lang w:val="ru-RU"/>
        </w:rPr>
        <w:t>»</w:t>
      </w:r>
      <w:r>
        <w:rPr>
          <w:rFonts w:hAnsi="Times New Roman" w:cs="Times New Roman"/>
          <w:color w:val="000000"/>
          <w:sz w:val="28"/>
          <w:szCs w:val="24"/>
          <w:lang w:val="ru-RU"/>
        </w:rPr>
        <w:t xml:space="preserve"> января </w:t>
      </w:r>
      <w:r w:rsidRPr="00330408">
        <w:rPr>
          <w:rFonts w:hAnsi="Times New Roman" w:cs="Times New Roman"/>
          <w:color w:val="000000"/>
          <w:sz w:val="28"/>
          <w:szCs w:val="24"/>
          <w:lang w:val="ru-RU"/>
        </w:rPr>
        <w:t>20</w:t>
      </w:r>
      <w:r>
        <w:rPr>
          <w:rFonts w:hAnsi="Times New Roman" w:cs="Times New Roman"/>
          <w:color w:val="000000"/>
          <w:sz w:val="28"/>
          <w:szCs w:val="24"/>
          <w:lang w:val="ru-RU"/>
        </w:rPr>
        <w:t>24</w:t>
      </w:r>
      <w:r w:rsidRPr="00330408">
        <w:rPr>
          <w:rFonts w:hAnsi="Times New Roman" w:cs="Times New Roman"/>
          <w:color w:val="000000"/>
          <w:sz w:val="28"/>
          <w:szCs w:val="24"/>
          <w:lang w:val="ru-RU"/>
        </w:rPr>
        <w:t>г.</w:t>
      </w:r>
      <w:r>
        <w:rPr>
          <w:rFonts w:hAnsi="Times New Roman" w:cs="Times New Roman"/>
          <w:color w:val="000000"/>
          <w:sz w:val="28"/>
          <w:szCs w:val="24"/>
          <w:lang w:val="ru-RU"/>
        </w:rPr>
        <w:t xml:space="preserve"> </w:t>
      </w:r>
      <w:r w:rsidRPr="00330408">
        <w:rPr>
          <w:rFonts w:hAnsi="Times New Roman" w:cs="Times New Roman"/>
          <w:color w:val="000000"/>
          <w:sz w:val="28"/>
          <w:szCs w:val="24"/>
          <w:lang w:val="ru-RU"/>
        </w:rPr>
        <w:t>№</w:t>
      </w:r>
      <w:r>
        <w:rPr>
          <w:rFonts w:hAnsi="Times New Roman" w:cs="Times New Roman"/>
          <w:color w:val="000000"/>
          <w:sz w:val="28"/>
          <w:szCs w:val="24"/>
          <w:lang w:val="ru-RU"/>
        </w:rPr>
        <w:t xml:space="preserve"> 3/</w:t>
      </w:r>
      <w:r w:rsidR="007D50B4">
        <w:rPr>
          <w:rFonts w:hAnsi="Times New Roman" w:cs="Times New Roman"/>
          <w:color w:val="000000"/>
          <w:sz w:val="28"/>
          <w:szCs w:val="24"/>
          <w:lang w:val="ru-RU"/>
        </w:rPr>
        <w:t>2</w:t>
      </w:r>
      <w:r>
        <w:rPr>
          <w:rFonts w:hAnsi="Times New Roman" w:cs="Times New Roman"/>
          <w:color w:val="000000"/>
          <w:sz w:val="28"/>
          <w:szCs w:val="24"/>
          <w:lang w:val="ru-RU"/>
        </w:rPr>
        <w:t>-р</w:t>
      </w:r>
    </w:p>
    <w:p w:rsidR="007D50B4" w:rsidRDefault="007D50B4" w:rsidP="007D50B4">
      <w:pPr>
        <w:autoSpaceDE w:val="0"/>
        <w:autoSpaceDN w:val="0"/>
        <w:adjustRightInd w:val="0"/>
        <w:spacing w:before="0" w:beforeAutospacing="0" w:after="0" w:afterAutospacing="0"/>
        <w:jc w:val="center"/>
        <w:rPr>
          <w:sz w:val="28"/>
          <w:lang w:val="ru-RU"/>
        </w:rPr>
      </w:pPr>
    </w:p>
    <w:p w:rsidR="007D50B4" w:rsidRPr="007D50B4" w:rsidRDefault="007D50B4" w:rsidP="007D50B4">
      <w:pPr>
        <w:autoSpaceDE w:val="0"/>
        <w:autoSpaceDN w:val="0"/>
        <w:adjustRightInd w:val="0"/>
        <w:spacing w:before="0" w:beforeAutospacing="0" w:after="0" w:afterAutospacing="0"/>
        <w:jc w:val="center"/>
        <w:rPr>
          <w:b/>
          <w:sz w:val="28"/>
          <w:lang w:val="ru-RU"/>
        </w:rPr>
      </w:pPr>
      <w:r w:rsidRPr="007D50B4">
        <w:rPr>
          <w:b/>
          <w:sz w:val="28"/>
          <w:lang w:val="ru-RU"/>
        </w:rPr>
        <w:t xml:space="preserve">Положение </w:t>
      </w:r>
    </w:p>
    <w:p w:rsidR="007D50B4" w:rsidRDefault="007D50B4" w:rsidP="007D50B4">
      <w:pPr>
        <w:autoSpaceDE w:val="0"/>
        <w:autoSpaceDN w:val="0"/>
        <w:adjustRightInd w:val="0"/>
        <w:spacing w:before="0" w:beforeAutospacing="0" w:after="0" w:afterAutospacing="0"/>
        <w:jc w:val="center"/>
        <w:rPr>
          <w:b/>
          <w:sz w:val="28"/>
          <w:lang w:val="ru-RU"/>
        </w:rPr>
      </w:pPr>
      <w:r w:rsidRPr="007D50B4">
        <w:rPr>
          <w:b/>
          <w:sz w:val="28"/>
          <w:lang w:val="ru-RU"/>
        </w:rPr>
        <w:t xml:space="preserve">о конфликте интересов в Муниципальном казенном учреждении культуры «Культурно-досуговом центре «Украина» </w:t>
      </w:r>
    </w:p>
    <w:p w:rsidR="002A345B" w:rsidRPr="007D50B4" w:rsidRDefault="007D50B4" w:rsidP="007D50B4">
      <w:pPr>
        <w:autoSpaceDE w:val="0"/>
        <w:autoSpaceDN w:val="0"/>
        <w:adjustRightInd w:val="0"/>
        <w:spacing w:before="0" w:beforeAutospacing="0" w:after="0" w:afterAutospacing="0"/>
        <w:jc w:val="center"/>
        <w:rPr>
          <w:rFonts w:ascii="Times New Roman" w:hAnsi="Times New Roman"/>
          <w:b/>
          <w:sz w:val="28"/>
          <w:szCs w:val="28"/>
          <w:lang w:val="ru-RU" w:eastAsia="ru-RU"/>
        </w:rPr>
      </w:pPr>
      <w:r w:rsidRPr="007D50B4">
        <w:rPr>
          <w:b/>
          <w:sz w:val="28"/>
          <w:lang w:val="ru-RU"/>
        </w:rPr>
        <w:t>Янтальского муниципального образования</w:t>
      </w:r>
    </w:p>
    <w:p w:rsidR="002A345B" w:rsidRPr="007D50B4" w:rsidRDefault="002A345B" w:rsidP="007D50B4">
      <w:pPr>
        <w:autoSpaceDE w:val="0"/>
        <w:autoSpaceDN w:val="0"/>
        <w:adjustRightInd w:val="0"/>
        <w:spacing w:after="0"/>
        <w:jc w:val="center"/>
        <w:outlineLvl w:val="0"/>
        <w:rPr>
          <w:rFonts w:ascii="Times New Roman" w:hAnsi="Times New Roman"/>
          <w:b/>
          <w:sz w:val="24"/>
          <w:szCs w:val="24"/>
          <w:lang w:val="ru-RU" w:eastAsia="ru-RU"/>
        </w:rPr>
      </w:pPr>
      <w:r w:rsidRPr="002A345B">
        <w:rPr>
          <w:rFonts w:ascii="Times New Roman" w:hAnsi="Times New Roman"/>
          <w:b/>
          <w:sz w:val="24"/>
          <w:szCs w:val="24"/>
          <w:lang w:val="ru-RU" w:eastAsia="ru-RU"/>
        </w:rPr>
        <w:t>1. Общие положения</w:t>
      </w:r>
    </w:p>
    <w:p w:rsidR="002A345B" w:rsidRPr="002A345B" w:rsidRDefault="002A345B" w:rsidP="007D50B4">
      <w:pPr>
        <w:autoSpaceDE w:val="0"/>
        <w:autoSpaceDN w:val="0"/>
        <w:adjustRightInd w:val="0"/>
        <w:spacing w:before="0" w:beforeAutospacing="0" w:after="0" w:afterAutospacing="0"/>
        <w:ind w:firstLine="540"/>
        <w:jc w:val="both"/>
        <w:rPr>
          <w:rFonts w:ascii="Times New Roman" w:hAnsi="Times New Roman"/>
          <w:sz w:val="24"/>
          <w:szCs w:val="24"/>
          <w:lang w:val="ru-RU" w:eastAsia="ru-RU"/>
        </w:rPr>
      </w:pPr>
      <w:r w:rsidRPr="002A345B">
        <w:rPr>
          <w:rFonts w:ascii="Times New Roman" w:hAnsi="Times New Roman"/>
          <w:sz w:val="24"/>
          <w:szCs w:val="24"/>
          <w:lang w:val="ru-RU" w:eastAsia="ru-RU"/>
        </w:rPr>
        <w:t xml:space="preserve">1.1. Настоящее Положение о конфликте интересов (далее по тексту - Положение) разработано в соответствии со </w:t>
      </w:r>
      <w:hyperlink r:id="rId5" w:history="1">
        <w:r w:rsidRPr="002A345B">
          <w:rPr>
            <w:rFonts w:ascii="Times New Roman" w:hAnsi="Times New Roman"/>
            <w:sz w:val="24"/>
            <w:szCs w:val="24"/>
            <w:lang w:val="ru-RU" w:eastAsia="ru-RU"/>
          </w:rPr>
          <w:t>ст. 13.3</w:t>
        </w:r>
      </w:hyperlink>
      <w:r w:rsidRPr="002A345B">
        <w:rPr>
          <w:rFonts w:ascii="Times New Roman" w:hAnsi="Times New Roman"/>
          <w:sz w:val="24"/>
          <w:szCs w:val="24"/>
          <w:lang w:val="ru-RU" w:eastAsia="ru-RU"/>
        </w:rPr>
        <w:t xml:space="preserve"> Федерального закона от 25.12.2008 № 273-ФЗ «О противодействии коррупции» и положениями </w:t>
      </w:r>
      <w:hyperlink r:id="rId6" w:history="1">
        <w:r w:rsidRPr="002A345B">
          <w:rPr>
            <w:rFonts w:ascii="Times New Roman" w:hAnsi="Times New Roman"/>
            <w:sz w:val="24"/>
            <w:szCs w:val="24"/>
            <w:lang w:val="ru-RU" w:eastAsia="ru-RU"/>
          </w:rPr>
          <w:t>Методических</w:t>
        </w:r>
      </w:hyperlink>
      <w:r w:rsidRPr="002A345B">
        <w:rPr>
          <w:rFonts w:ascii="Times New Roman" w:hAnsi="Times New Roman"/>
          <w:sz w:val="24"/>
          <w:szCs w:val="24"/>
          <w:lang w:val="ru-RU" w:eastAsia="ru-RU"/>
        </w:rPr>
        <w:t xml:space="preserve"> рекомендаций по разработке и принятию организациями мер по предупреждению и противодействию коррупции, утверждённых Минтрудом России 08.11.2013.</w:t>
      </w:r>
    </w:p>
    <w:p w:rsidR="002A345B" w:rsidRPr="002A345B" w:rsidRDefault="002A345B" w:rsidP="007D50B4">
      <w:pPr>
        <w:autoSpaceDE w:val="0"/>
        <w:autoSpaceDN w:val="0"/>
        <w:adjustRightInd w:val="0"/>
        <w:spacing w:before="0" w:beforeAutospacing="0" w:after="0" w:afterAutospacing="0"/>
        <w:ind w:firstLine="540"/>
        <w:jc w:val="both"/>
        <w:rPr>
          <w:rFonts w:ascii="Times New Roman" w:hAnsi="Times New Roman"/>
          <w:sz w:val="24"/>
          <w:szCs w:val="24"/>
          <w:lang w:val="ru-RU" w:eastAsia="ru-RU"/>
        </w:rPr>
      </w:pPr>
      <w:r w:rsidRPr="002A345B">
        <w:rPr>
          <w:rFonts w:ascii="Times New Roman" w:hAnsi="Times New Roman"/>
          <w:sz w:val="24"/>
          <w:szCs w:val="24"/>
          <w:lang w:val="ru-RU" w:eastAsia="ru-RU"/>
        </w:rPr>
        <w:t xml:space="preserve">1.2. Настоящее Положение является внутренним документом </w:t>
      </w:r>
      <w:r w:rsidR="007D50B4">
        <w:rPr>
          <w:rFonts w:ascii="Times New Roman" w:hAnsi="Times New Roman"/>
          <w:sz w:val="24"/>
          <w:szCs w:val="24"/>
          <w:lang w:val="ru-RU" w:eastAsia="ru-RU"/>
        </w:rPr>
        <w:t>Муниципального казенного учреждения культуры «Культурно-досугового центра «Украина» Янтальского муниципального образования</w:t>
      </w:r>
      <w:r w:rsidRPr="002A345B">
        <w:rPr>
          <w:rFonts w:ascii="Times New Roman" w:hAnsi="Times New Roman"/>
          <w:sz w:val="24"/>
          <w:szCs w:val="24"/>
          <w:lang w:val="ru-RU" w:eastAsia="ru-RU"/>
        </w:rPr>
        <w:t xml:space="preserve"> (далее по тексту – </w:t>
      </w:r>
      <w:r w:rsidR="007D50B4" w:rsidRPr="007D50B4">
        <w:rPr>
          <w:rFonts w:ascii="Times New Roman" w:hAnsi="Times New Roman"/>
          <w:sz w:val="24"/>
          <w:szCs w:val="24"/>
          <w:lang w:val="ru-RU"/>
        </w:rPr>
        <w:t>МКУК КДЦУ ЯМО</w:t>
      </w:r>
      <w:r w:rsidRPr="002A345B">
        <w:rPr>
          <w:rFonts w:ascii="Times New Roman" w:hAnsi="Times New Roman"/>
          <w:sz w:val="24"/>
          <w:szCs w:val="24"/>
          <w:lang w:val="ru-RU" w:eastAsia="ru-RU"/>
        </w:rPr>
        <w:t>, Учреждение), основной целью которого является установление порядка выявления и урегулирования конфликтов интересов, возникающих у работников Учреждения в ходе выполнения ими трудовых обязанностей.</w:t>
      </w:r>
    </w:p>
    <w:p w:rsidR="002A345B" w:rsidRPr="002A345B" w:rsidRDefault="002A345B" w:rsidP="007D50B4">
      <w:pPr>
        <w:autoSpaceDE w:val="0"/>
        <w:autoSpaceDN w:val="0"/>
        <w:adjustRightInd w:val="0"/>
        <w:spacing w:before="0" w:beforeAutospacing="0" w:after="0" w:afterAutospacing="0"/>
        <w:ind w:firstLine="540"/>
        <w:jc w:val="both"/>
        <w:rPr>
          <w:rFonts w:ascii="Times New Roman" w:hAnsi="Times New Roman"/>
          <w:sz w:val="24"/>
          <w:szCs w:val="24"/>
          <w:lang w:val="ru-RU" w:eastAsia="ru-RU"/>
        </w:rPr>
      </w:pPr>
      <w:bookmarkStart w:id="2" w:name="Par7"/>
      <w:bookmarkEnd w:id="2"/>
      <w:r w:rsidRPr="002A345B">
        <w:rPr>
          <w:rFonts w:ascii="Times New Roman" w:hAnsi="Times New Roman"/>
          <w:sz w:val="24"/>
          <w:szCs w:val="24"/>
          <w:lang w:val="ru-RU" w:eastAsia="ru-RU"/>
        </w:rPr>
        <w:t>1.3. Под конфликтом интересов в настоящем Положении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A345B" w:rsidRPr="002A345B" w:rsidRDefault="002A345B" w:rsidP="007D50B4">
      <w:pPr>
        <w:autoSpaceDE w:val="0"/>
        <w:autoSpaceDN w:val="0"/>
        <w:adjustRightInd w:val="0"/>
        <w:spacing w:before="0" w:beforeAutospacing="0" w:after="0" w:afterAutospacing="0"/>
        <w:ind w:firstLine="540"/>
        <w:jc w:val="both"/>
        <w:rPr>
          <w:rFonts w:ascii="Times New Roman" w:hAnsi="Times New Roman"/>
          <w:sz w:val="24"/>
          <w:szCs w:val="24"/>
          <w:lang w:val="ru-RU" w:eastAsia="ru-RU"/>
        </w:rPr>
      </w:pPr>
      <w:r w:rsidRPr="002A345B">
        <w:rPr>
          <w:rFonts w:ascii="Times New Roman" w:hAnsi="Times New Roman"/>
          <w:sz w:val="24"/>
          <w:szCs w:val="24"/>
          <w:lang w:val="ru-RU" w:eastAsia="ru-RU"/>
        </w:rPr>
        <w:t xml:space="preserve">1.4.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7" w:history="1">
        <w:r w:rsidRPr="002A345B">
          <w:rPr>
            <w:rFonts w:ascii="Times New Roman" w:hAnsi="Times New Roman"/>
            <w:sz w:val="24"/>
            <w:szCs w:val="24"/>
            <w:lang w:val="ru-RU" w:eastAsia="ru-RU"/>
          </w:rPr>
          <w:t>п. 1.3</w:t>
        </w:r>
      </w:hyperlink>
      <w:r w:rsidRPr="002A345B">
        <w:rPr>
          <w:rFonts w:ascii="Times New Roman" w:hAnsi="Times New Roman"/>
          <w:sz w:val="24"/>
          <w:szCs w:val="24"/>
          <w:lang w:val="ru-RU" w:eastAsia="ru-RU"/>
        </w:rPr>
        <w:t xml:space="preserve"> настоящего Положения,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7" w:history="1">
        <w:r w:rsidRPr="002A345B">
          <w:rPr>
            <w:rFonts w:ascii="Times New Roman" w:hAnsi="Times New Roman"/>
            <w:sz w:val="24"/>
            <w:szCs w:val="24"/>
            <w:lang w:val="ru-RU" w:eastAsia="ru-RU"/>
          </w:rPr>
          <w:t>п. 1.3</w:t>
        </w:r>
      </w:hyperlink>
      <w:r w:rsidRPr="002A345B">
        <w:rPr>
          <w:rFonts w:ascii="Times New Roman" w:hAnsi="Times New Roman"/>
          <w:sz w:val="24"/>
          <w:szCs w:val="24"/>
          <w:lang w:val="ru-RU" w:eastAsia="ru-RU"/>
        </w:rPr>
        <w:t xml:space="preserve"> настоящего Положения, и (или) лица, состоящие с ним в близком родстве или свойстве, связаны имущественными, корпоративными или иными близкими отношениями.</w:t>
      </w:r>
    </w:p>
    <w:p w:rsidR="002A345B" w:rsidRPr="002A345B" w:rsidRDefault="002A345B" w:rsidP="007D50B4">
      <w:pPr>
        <w:autoSpaceDE w:val="0"/>
        <w:autoSpaceDN w:val="0"/>
        <w:adjustRightInd w:val="0"/>
        <w:spacing w:before="0" w:beforeAutospacing="0" w:after="0" w:afterAutospacing="0"/>
        <w:ind w:firstLine="540"/>
        <w:jc w:val="both"/>
        <w:rPr>
          <w:rFonts w:ascii="Times New Roman" w:hAnsi="Times New Roman"/>
          <w:sz w:val="24"/>
          <w:szCs w:val="24"/>
          <w:lang w:val="ru-RU" w:eastAsia="ru-RU"/>
        </w:rPr>
      </w:pPr>
      <w:r w:rsidRPr="002A345B">
        <w:rPr>
          <w:rFonts w:ascii="Times New Roman" w:hAnsi="Times New Roman"/>
          <w:sz w:val="24"/>
          <w:szCs w:val="24"/>
          <w:lang w:val="ru-RU" w:eastAsia="ru-RU"/>
        </w:rPr>
        <w:t>1.5. Действие настоящего Положения распространяется на всех лиц, являющихся работниками Учреждения и находящихся с ней в трудовых отношениях, вне зависимости от занимаемой должности и выполняемых функций, а также на физических лиц, сотрудничающих с Учреждением на основе гражданско-правовых договоров.</w:t>
      </w:r>
    </w:p>
    <w:p w:rsidR="002A345B" w:rsidRPr="002A345B" w:rsidRDefault="002A345B" w:rsidP="007D50B4">
      <w:pPr>
        <w:autoSpaceDE w:val="0"/>
        <w:autoSpaceDN w:val="0"/>
        <w:adjustRightInd w:val="0"/>
        <w:spacing w:before="0" w:beforeAutospacing="0" w:after="0" w:afterAutospacing="0"/>
        <w:ind w:firstLine="540"/>
        <w:jc w:val="both"/>
        <w:rPr>
          <w:rFonts w:ascii="Times New Roman" w:hAnsi="Times New Roman"/>
          <w:sz w:val="24"/>
          <w:szCs w:val="24"/>
          <w:lang w:val="ru-RU" w:eastAsia="ru-RU"/>
        </w:rPr>
      </w:pPr>
      <w:r w:rsidRPr="002A345B">
        <w:rPr>
          <w:rFonts w:ascii="Times New Roman" w:hAnsi="Times New Roman"/>
          <w:sz w:val="24"/>
          <w:szCs w:val="24"/>
          <w:lang w:val="ru-RU" w:eastAsia="ru-RU"/>
        </w:rPr>
        <w:t>1.6. Содержание настоящего Положения доводится до сведения всех работников Учреждения.</w:t>
      </w:r>
    </w:p>
    <w:p w:rsidR="002A345B" w:rsidRPr="002A345B" w:rsidRDefault="002A345B" w:rsidP="007D50B4">
      <w:pPr>
        <w:autoSpaceDE w:val="0"/>
        <w:autoSpaceDN w:val="0"/>
        <w:adjustRightInd w:val="0"/>
        <w:spacing w:before="0" w:beforeAutospacing="0" w:after="0" w:afterAutospacing="0"/>
        <w:jc w:val="both"/>
        <w:rPr>
          <w:rFonts w:ascii="Times New Roman" w:hAnsi="Times New Roman"/>
          <w:sz w:val="24"/>
          <w:szCs w:val="24"/>
          <w:lang w:val="ru-RU" w:eastAsia="ru-RU"/>
        </w:rPr>
      </w:pPr>
    </w:p>
    <w:p w:rsidR="002A345B" w:rsidRPr="002A345B" w:rsidRDefault="002A345B" w:rsidP="007D50B4">
      <w:pPr>
        <w:autoSpaceDE w:val="0"/>
        <w:autoSpaceDN w:val="0"/>
        <w:adjustRightInd w:val="0"/>
        <w:spacing w:before="0" w:beforeAutospacing="0" w:after="0" w:afterAutospacing="0"/>
        <w:jc w:val="center"/>
        <w:outlineLvl w:val="0"/>
        <w:rPr>
          <w:rFonts w:ascii="Times New Roman" w:hAnsi="Times New Roman"/>
          <w:b/>
          <w:sz w:val="24"/>
          <w:szCs w:val="24"/>
          <w:lang w:val="ru-RU" w:eastAsia="ru-RU"/>
        </w:rPr>
      </w:pPr>
      <w:r w:rsidRPr="002A345B">
        <w:rPr>
          <w:rFonts w:ascii="Times New Roman" w:hAnsi="Times New Roman"/>
          <w:b/>
          <w:sz w:val="24"/>
          <w:szCs w:val="24"/>
          <w:lang w:val="ru-RU" w:eastAsia="ru-RU"/>
        </w:rPr>
        <w:t>2. Основные принципы управления конфликтом интересов</w:t>
      </w:r>
    </w:p>
    <w:p w:rsidR="002A345B" w:rsidRPr="002A345B" w:rsidRDefault="002A345B" w:rsidP="007D50B4">
      <w:pPr>
        <w:autoSpaceDE w:val="0"/>
        <w:autoSpaceDN w:val="0"/>
        <w:adjustRightInd w:val="0"/>
        <w:spacing w:before="0" w:beforeAutospacing="0" w:after="0" w:afterAutospacing="0"/>
        <w:jc w:val="center"/>
        <w:rPr>
          <w:rFonts w:ascii="Times New Roman" w:hAnsi="Times New Roman"/>
          <w:b/>
          <w:sz w:val="24"/>
          <w:szCs w:val="24"/>
          <w:lang w:val="ru-RU" w:eastAsia="ru-RU"/>
        </w:rPr>
      </w:pPr>
      <w:r w:rsidRPr="002A345B">
        <w:rPr>
          <w:rFonts w:ascii="Times New Roman" w:hAnsi="Times New Roman"/>
          <w:b/>
          <w:sz w:val="24"/>
          <w:szCs w:val="24"/>
          <w:lang w:val="ru-RU" w:eastAsia="ru-RU"/>
        </w:rPr>
        <w:t>в Учреждении</w:t>
      </w:r>
    </w:p>
    <w:p w:rsidR="002A345B" w:rsidRPr="002A345B" w:rsidRDefault="002A345B" w:rsidP="007D50B4">
      <w:pPr>
        <w:autoSpaceDE w:val="0"/>
        <w:autoSpaceDN w:val="0"/>
        <w:adjustRightInd w:val="0"/>
        <w:spacing w:before="0" w:beforeAutospacing="0" w:after="0" w:afterAutospacing="0"/>
        <w:jc w:val="both"/>
        <w:rPr>
          <w:rFonts w:ascii="Times New Roman" w:hAnsi="Times New Roman"/>
          <w:sz w:val="28"/>
          <w:szCs w:val="28"/>
          <w:lang w:val="ru-RU" w:eastAsia="ru-RU"/>
        </w:rPr>
      </w:pP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lastRenderedPageBreak/>
        <w:t>2.1. В основу работы по управлению конфликтом интересов в Учреждении положены следующие принципы:</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2.1.1. Обязательность раскрытия сведений о реальном или потенциальном конфликте интересов.</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 xml:space="preserve">2.1.2. Индивидуальное рассмотрение и оценка </w:t>
      </w:r>
      <w:proofErr w:type="spellStart"/>
      <w:r w:rsidRPr="002A345B">
        <w:rPr>
          <w:rFonts w:ascii="Times New Roman" w:hAnsi="Times New Roman"/>
          <w:sz w:val="24"/>
          <w:szCs w:val="24"/>
          <w:lang w:val="ru-RU" w:eastAsia="ru-RU"/>
        </w:rPr>
        <w:t>репутационных</w:t>
      </w:r>
      <w:proofErr w:type="spellEnd"/>
      <w:r w:rsidRPr="002A345B">
        <w:rPr>
          <w:rFonts w:ascii="Times New Roman" w:hAnsi="Times New Roman"/>
          <w:sz w:val="24"/>
          <w:szCs w:val="24"/>
          <w:lang w:val="ru-RU" w:eastAsia="ru-RU"/>
        </w:rPr>
        <w:t xml:space="preserve"> рисков для Учреждения при выявлении каждого конфликта интересов и его урегулирование.</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2.1.3. Конфиденциальность процесса раскрытия сведений о конфликте интересов и процесса его урегулирования.</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2.1.4. Соблюдение баланса интересов Учреждения и его работника при урегулировании конфликта интересов.</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2.1.5. Защита работника Учреждения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2A345B" w:rsidRPr="002A345B" w:rsidRDefault="002A345B" w:rsidP="007D50B4">
      <w:pPr>
        <w:autoSpaceDE w:val="0"/>
        <w:autoSpaceDN w:val="0"/>
        <w:adjustRightInd w:val="0"/>
        <w:spacing w:before="0" w:beforeAutospacing="0" w:after="0" w:afterAutospacing="0"/>
        <w:jc w:val="both"/>
        <w:rPr>
          <w:rFonts w:ascii="Times New Roman" w:hAnsi="Times New Roman"/>
          <w:sz w:val="28"/>
          <w:szCs w:val="28"/>
          <w:lang w:val="ru-RU" w:eastAsia="ru-RU"/>
        </w:rPr>
      </w:pPr>
    </w:p>
    <w:p w:rsidR="002A345B" w:rsidRPr="002A345B" w:rsidRDefault="002A345B" w:rsidP="007D50B4">
      <w:pPr>
        <w:autoSpaceDE w:val="0"/>
        <w:autoSpaceDN w:val="0"/>
        <w:adjustRightInd w:val="0"/>
        <w:spacing w:before="0" w:beforeAutospacing="0" w:after="0" w:afterAutospacing="0"/>
        <w:jc w:val="center"/>
        <w:outlineLvl w:val="0"/>
        <w:rPr>
          <w:rFonts w:ascii="Times New Roman" w:hAnsi="Times New Roman"/>
          <w:b/>
          <w:sz w:val="24"/>
          <w:szCs w:val="24"/>
          <w:lang w:val="ru-RU" w:eastAsia="ru-RU"/>
        </w:rPr>
      </w:pPr>
      <w:r w:rsidRPr="002A345B">
        <w:rPr>
          <w:rFonts w:ascii="Times New Roman" w:hAnsi="Times New Roman"/>
          <w:b/>
          <w:sz w:val="24"/>
          <w:szCs w:val="24"/>
          <w:lang w:val="ru-RU" w:eastAsia="ru-RU"/>
        </w:rPr>
        <w:t>3. Обязанности работников Учреждения в связи с раскрытием</w:t>
      </w:r>
    </w:p>
    <w:p w:rsidR="002A345B" w:rsidRPr="002A345B" w:rsidRDefault="002A345B" w:rsidP="007D50B4">
      <w:pPr>
        <w:autoSpaceDE w:val="0"/>
        <w:autoSpaceDN w:val="0"/>
        <w:adjustRightInd w:val="0"/>
        <w:spacing w:before="0" w:beforeAutospacing="0" w:after="0" w:afterAutospacing="0"/>
        <w:jc w:val="center"/>
        <w:rPr>
          <w:rFonts w:ascii="Times New Roman" w:hAnsi="Times New Roman"/>
          <w:b/>
          <w:sz w:val="24"/>
          <w:szCs w:val="24"/>
          <w:lang w:val="ru-RU" w:eastAsia="ru-RU"/>
        </w:rPr>
      </w:pPr>
      <w:r w:rsidRPr="002A345B">
        <w:rPr>
          <w:rFonts w:ascii="Times New Roman" w:hAnsi="Times New Roman"/>
          <w:b/>
          <w:sz w:val="24"/>
          <w:szCs w:val="24"/>
          <w:lang w:val="ru-RU" w:eastAsia="ru-RU"/>
        </w:rPr>
        <w:t>и урегулированием конфликта интересов</w:t>
      </w:r>
    </w:p>
    <w:p w:rsidR="002A345B" w:rsidRPr="002A345B" w:rsidRDefault="002A345B" w:rsidP="007D50B4">
      <w:pPr>
        <w:autoSpaceDE w:val="0"/>
        <w:autoSpaceDN w:val="0"/>
        <w:adjustRightInd w:val="0"/>
        <w:spacing w:before="0" w:beforeAutospacing="0" w:after="0" w:afterAutospacing="0"/>
        <w:jc w:val="both"/>
        <w:rPr>
          <w:rFonts w:ascii="Times New Roman" w:hAnsi="Times New Roman"/>
          <w:sz w:val="28"/>
          <w:szCs w:val="28"/>
          <w:lang w:val="ru-RU" w:eastAsia="ru-RU"/>
        </w:rPr>
      </w:pP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3.1. В настоящем Положении закреплены следующие обязанности работников Учреждения в связи с раскрытием и урегулированием конфликта интересов:</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3.1.1. При принятии решений по деловым вопросам и выполнении своих трудовых обязанностей руководствоваться интересами Учреждения без учёта своих личных интересов, интересов своих родственников и друзей.</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3.1.2. Избегать (по возможности) ситуаций и обстоятельств, которые могут привести к конфликту интересов.</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3.1.3. Раскрывать возникший (реальный) или потенциальный конфликт интересов.</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3.1.4. Содействовать урегулированию возникшего конфликта интересов.</w:t>
      </w:r>
    </w:p>
    <w:p w:rsidR="002A345B" w:rsidRPr="002A345B" w:rsidRDefault="002A345B" w:rsidP="007D50B4">
      <w:pPr>
        <w:autoSpaceDE w:val="0"/>
        <w:autoSpaceDN w:val="0"/>
        <w:adjustRightInd w:val="0"/>
        <w:spacing w:before="0" w:beforeAutospacing="0" w:after="0" w:afterAutospacing="0"/>
        <w:jc w:val="both"/>
        <w:rPr>
          <w:rFonts w:ascii="Times New Roman" w:hAnsi="Times New Roman"/>
          <w:sz w:val="28"/>
          <w:szCs w:val="28"/>
          <w:lang w:val="ru-RU" w:eastAsia="ru-RU"/>
        </w:rPr>
      </w:pPr>
    </w:p>
    <w:p w:rsidR="002A345B" w:rsidRPr="002A345B" w:rsidRDefault="002A345B" w:rsidP="007D50B4">
      <w:pPr>
        <w:autoSpaceDE w:val="0"/>
        <w:autoSpaceDN w:val="0"/>
        <w:adjustRightInd w:val="0"/>
        <w:spacing w:before="0" w:beforeAutospacing="0" w:after="0" w:afterAutospacing="0"/>
        <w:jc w:val="center"/>
        <w:outlineLvl w:val="0"/>
        <w:rPr>
          <w:rFonts w:ascii="Times New Roman" w:hAnsi="Times New Roman"/>
          <w:b/>
          <w:sz w:val="24"/>
          <w:szCs w:val="24"/>
          <w:lang w:val="ru-RU" w:eastAsia="ru-RU"/>
        </w:rPr>
      </w:pPr>
      <w:r w:rsidRPr="002A345B">
        <w:rPr>
          <w:rFonts w:ascii="Times New Roman" w:hAnsi="Times New Roman"/>
          <w:b/>
          <w:sz w:val="24"/>
          <w:szCs w:val="24"/>
          <w:lang w:val="ru-RU" w:eastAsia="ru-RU"/>
        </w:rPr>
        <w:t>4. Порядок раскрытия конфликта интересов работником</w:t>
      </w:r>
    </w:p>
    <w:p w:rsidR="002A345B" w:rsidRPr="002A345B" w:rsidRDefault="002A345B" w:rsidP="007D50B4">
      <w:pPr>
        <w:autoSpaceDE w:val="0"/>
        <w:autoSpaceDN w:val="0"/>
        <w:adjustRightInd w:val="0"/>
        <w:spacing w:before="0" w:beforeAutospacing="0" w:after="0" w:afterAutospacing="0"/>
        <w:jc w:val="center"/>
        <w:rPr>
          <w:rFonts w:ascii="Times New Roman" w:hAnsi="Times New Roman"/>
          <w:b/>
          <w:sz w:val="24"/>
          <w:szCs w:val="24"/>
          <w:lang w:val="ru-RU" w:eastAsia="ru-RU"/>
        </w:rPr>
      </w:pPr>
      <w:r w:rsidRPr="002A345B">
        <w:rPr>
          <w:rFonts w:ascii="Times New Roman" w:hAnsi="Times New Roman"/>
          <w:b/>
          <w:sz w:val="24"/>
          <w:szCs w:val="24"/>
          <w:lang w:val="ru-RU" w:eastAsia="ru-RU"/>
        </w:rPr>
        <w:t>Учреждения и порядок его урегулирования, возможные способы</w:t>
      </w:r>
    </w:p>
    <w:p w:rsidR="002A345B" w:rsidRPr="002A345B" w:rsidRDefault="002A345B" w:rsidP="007D50B4">
      <w:pPr>
        <w:autoSpaceDE w:val="0"/>
        <w:autoSpaceDN w:val="0"/>
        <w:adjustRightInd w:val="0"/>
        <w:spacing w:before="0" w:beforeAutospacing="0" w:after="0" w:afterAutospacing="0"/>
        <w:jc w:val="center"/>
        <w:rPr>
          <w:rFonts w:ascii="Times New Roman" w:hAnsi="Times New Roman"/>
          <w:sz w:val="28"/>
          <w:szCs w:val="28"/>
          <w:lang w:val="ru-RU" w:eastAsia="ru-RU"/>
        </w:rPr>
      </w:pPr>
      <w:r w:rsidRPr="002A345B">
        <w:rPr>
          <w:rFonts w:ascii="Times New Roman" w:hAnsi="Times New Roman"/>
          <w:b/>
          <w:sz w:val="24"/>
          <w:szCs w:val="24"/>
          <w:lang w:val="ru-RU" w:eastAsia="ru-RU"/>
        </w:rPr>
        <w:t>разрешения возникшего конфликта интересов</w:t>
      </w:r>
    </w:p>
    <w:p w:rsidR="002A345B" w:rsidRPr="002A345B" w:rsidRDefault="002A345B" w:rsidP="007D50B4">
      <w:pPr>
        <w:autoSpaceDE w:val="0"/>
        <w:autoSpaceDN w:val="0"/>
        <w:adjustRightInd w:val="0"/>
        <w:spacing w:before="0" w:beforeAutospacing="0" w:after="0" w:afterAutospacing="0"/>
        <w:jc w:val="both"/>
        <w:rPr>
          <w:rFonts w:ascii="Times New Roman" w:hAnsi="Times New Roman"/>
          <w:sz w:val="28"/>
          <w:szCs w:val="28"/>
          <w:lang w:val="ru-RU" w:eastAsia="ru-RU"/>
        </w:rPr>
      </w:pP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4.1. В соответствии с условиями настоящего Положения устанавливаются следующие виды раскрытия конфликта интересов:</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4.1.1. Раскрытие сведений о конфликте интересов при приёме на работу.</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4.1.2. Раскрытие сведений о конфликте интересов при назначении на новую должность.</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4.1.3. Разовое раскрытие сведений по мере возникновения ситуаций конфликта интересов.</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4.2. Раскрытие сведений о конфликте интересов осуществляется в письменном виде. Допустимо первоначальное раскрытие конфликта интересов в устной форме с последующей фиксацией в письменном виде.</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4.3. Директором Учреждения из числа работников назначается лицо, ответственное за приём сведений о возникающих (имеющихся) конфликтах интересов.</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4.4. Учреждение берёт на себя обязательство конфиденциального рассмотрения представленных сведений и урегулирования конфликта интересов.</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4.5. Поступившая информация должна быть тщательно проверена уполномоченным на это должностным лицом с целью оценки серьёзности возникающих для Учреждения рисков и выбора наиболее подходящей формы урегулирования конфликта интересов.</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4.6. По результатам проверки поступившей информации должно быть установлено, является или не является возникшая (способная возникнуть) ситуация конфликтом интересов.</w:t>
      </w:r>
    </w:p>
    <w:p w:rsidR="002A345B" w:rsidRPr="002A345B" w:rsidRDefault="002A345B" w:rsidP="007D50B4">
      <w:pPr>
        <w:autoSpaceDE w:val="0"/>
        <w:autoSpaceDN w:val="0"/>
        <w:adjustRightInd w:val="0"/>
        <w:spacing w:before="0" w:beforeAutospacing="0" w:after="0" w:afterAutospacing="0"/>
        <w:ind w:firstLine="540"/>
        <w:jc w:val="both"/>
        <w:rPr>
          <w:rFonts w:ascii="Times New Roman" w:hAnsi="Times New Roman"/>
          <w:sz w:val="24"/>
          <w:szCs w:val="24"/>
          <w:lang w:val="ru-RU" w:eastAsia="ru-RU"/>
        </w:rPr>
      </w:pPr>
      <w:r w:rsidRPr="002A345B">
        <w:rPr>
          <w:rFonts w:ascii="Times New Roman" w:hAnsi="Times New Roman"/>
          <w:sz w:val="24"/>
          <w:szCs w:val="24"/>
          <w:lang w:val="ru-RU" w:eastAsia="ru-RU"/>
        </w:rPr>
        <w:lastRenderedPageBreak/>
        <w:t>4.7. Ситуация, не являющаяся конфликтом интересов, не нуждается в специальных способах урегулирования.</w:t>
      </w:r>
    </w:p>
    <w:p w:rsidR="002A345B" w:rsidRPr="002A345B" w:rsidRDefault="002A345B" w:rsidP="007D50B4">
      <w:pPr>
        <w:autoSpaceDE w:val="0"/>
        <w:autoSpaceDN w:val="0"/>
        <w:adjustRightInd w:val="0"/>
        <w:spacing w:before="0" w:beforeAutospacing="0" w:after="0" w:afterAutospacing="0"/>
        <w:ind w:firstLine="540"/>
        <w:jc w:val="both"/>
        <w:rPr>
          <w:rFonts w:ascii="Times New Roman" w:hAnsi="Times New Roman"/>
          <w:sz w:val="24"/>
          <w:szCs w:val="24"/>
          <w:lang w:val="ru-RU" w:eastAsia="ru-RU"/>
        </w:rPr>
      </w:pPr>
      <w:r w:rsidRPr="002A345B">
        <w:rPr>
          <w:rFonts w:ascii="Times New Roman" w:hAnsi="Times New Roman"/>
          <w:sz w:val="24"/>
          <w:szCs w:val="24"/>
          <w:lang w:val="ru-RU" w:eastAsia="ru-RU"/>
        </w:rPr>
        <w:t>4.8. В случае если конфликт интересов имеет место, то могут быть использованы следующие способы его разрешения:</w:t>
      </w:r>
    </w:p>
    <w:p w:rsidR="002A345B" w:rsidRPr="002A345B" w:rsidRDefault="002A345B" w:rsidP="007D50B4">
      <w:pPr>
        <w:autoSpaceDE w:val="0"/>
        <w:autoSpaceDN w:val="0"/>
        <w:adjustRightInd w:val="0"/>
        <w:spacing w:before="0" w:beforeAutospacing="0" w:after="0" w:afterAutospacing="0"/>
        <w:ind w:firstLine="540"/>
        <w:jc w:val="both"/>
        <w:rPr>
          <w:rFonts w:ascii="Times New Roman" w:hAnsi="Times New Roman"/>
          <w:sz w:val="24"/>
          <w:szCs w:val="24"/>
          <w:lang w:val="ru-RU" w:eastAsia="ru-RU"/>
        </w:rPr>
      </w:pPr>
      <w:r w:rsidRPr="002A345B">
        <w:rPr>
          <w:rFonts w:ascii="Times New Roman" w:hAnsi="Times New Roman"/>
          <w:sz w:val="24"/>
          <w:szCs w:val="24"/>
          <w:lang w:val="ru-RU" w:eastAsia="ru-RU"/>
        </w:rPr>
        <w:t>4.8.1. Ограничение доступа работника Учреждения к конкретной информации, которая может затрагивать личные интересы работника Учреждения.</w:t>
      </w:r>
    </w:p>
    <w:p w:rsidR="002A345B" w:rsidRPr="002A345B" w:rsidRDefault="002A345B" w:rsidP="007D50B4">
      <w:pPr>
        <w:autoSpaceDE w:val="0"/>
        <w:autoSpaceDN w:val="0"/>
        <w:adjustRightInd w:val="0"/>
        <w:spacing w:before="0" w:beforeAutospacing="0" w:after="0" w:afterAutospacing="0"/>
        <w:ind w:firstLine="540"/>
        <w:jc w:val="both"/>
        <w:rPr>
          <w:rFonts w:ascii="Times New Roman" w:hAnsi="Times New Roman"/>
          <w:sz w:val="24"/>
          <w:szCs w:val="24"/>
          <w:lang w:val="ru-RU" w:eastAsia="ru-RU"/>
        </w:rPr>
      </w:pPr>
      <w:r w:rsidRPr="002A345B">
        <w:rPr>
          <w:rFonts w:ascii="Times New Roman" w:hAnsi="Times New Roman"/>
          <w:sz w:val="24"/>
          <w:szCs w:val="24"/>
          <w:lang w:val="ru-RU" w:eastAsia="ru-RU"/>
        </w:rPr>
        <w:t>4.8.2. 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2A345B" w:rsidRPr="002A345B" w:rsidRDefault="002A345B" w:rsidP="007D50B4">
      <w:pPr>
        <w:autoSpaceDE w:val="0"/>
        <w:autoSpaceDN w:val="0"/>
        <w:adjustRightInd w:val="0"/>
        <w:spacing w:before="0" w:beforeAutospacing="0" w:after="0" w:afterAutospacing="0"/>
        <w:ind w:firstLine="540"/>
        <w:jc w:val="both"/>
        <w:rPr>
          <w:rFonts w:ascii="Times New Roman" w:hAnsi="Times New Roman"/>
          <w:sz w:val="24"/>
          <w:szCs w:val="24"/>
          <w:lang w:val="ru-RU" w:eastAsia="ru-RU"/>
        </w:rPr>
      </w:pPr>
      <w:r w:rsidRPr="002A345B">
        <w:rPr>
          <w:rFonts w:ascii="Times New Roman" w:hAnsi="Times New Roman"/>
          <w:sz w:val="24"/>
          <w:szCs w:val="24"/>
          <w:lang w:val="ru-RU" w:eastAsia="ru-RU"/>
        </w:rPr>
        <w:t>4.8.3. Пересмотр и изменение функциональных обязанностей работника Учреждения.</w:t>
      </w:r>
    </w:p>
    <w:p w:rsidR="002A345B" w:rsidRPr="002A345B" w:rsidRDefault="002A345B" w:rsidP="007D50B4">
      <w:pPr>
        <w:autoSpaceDE w:val="0"/>
        <w:autoSpaceDN w:val="0"/>
        <w:adjustRightInd w:val="0"/>
        <w:spacing w:before="0" w:beforeAutospacing="0" w:after="0" w:afterAutospacing="0"/>
        <w:ind w:firstLine="540"/>
        <w:jc w:val="both"/>
        <w:rPr>
          <w:rFonts w:ascii="Times New Roman" w:hAnsi="Times New Roman"/>
          <w:sz w:val="24"/>
          <w:szCs w:val="24"/>
          <w:lang w:val="ru-RU" w:eastAsia="ru-RU"/>
        </w:rPr>
      </w:pPr>
      <w:r w:rsidRPr="002A345B">
        <w:rPr>
          <w:rFonts w:ascii="Times New Roman" w:hAnsi="Times New Roman"/>
          <w:sz w:val="24"/>
          <w:szCs w:val="24"/>
          <w:lang w:val="ru-RU" w:eastAsia="ru-RU"/>
        </w:rPr>
        <w:t>4.8.4. Временное отстранение работника Учреждения от должности, если его личные интересы входят в противоречие с функциональными обязанностями.</w:t>
      </w:r>
    </w:p>
    <w:p w:rsidR="002A345B" w:rsidRPr="002A345B" w:rsidRDefault="002A345B" w:rsidP="007D50B4">
      <w:pPr>
        <w:autoSpaceDE w:val="0"/>
        <w:autoSpaceDN w:val="0"/>
        <w:adjustRightInd w:val="0"/>
        <w:spacing w:before="0" w:beforeAutospacing="0" w:after="0" w:afterAutospacing="0"/>
        <w:ind w:firstLine="540"/>
        <w:jc w:val="both"/>
        <w:rPr>
          <w:rFonts w:ascii="Times New Roman" w:hAnsi="Times New Roman"/>
          <w:sz w:val="24"/>
          <w:szCs w:val="24"/>
          <w:lang w:val="ru-RU" w:eastAsia="ru-RU"/>
        </w:rPr>
      </w:pPr>
      <w:r w:rsidRPr="002A345B">
        <w:rPr>
          <w:rFonts w:ascii="Times New Roman" w:hAnsi="Times New Roman"/>
          <w:sz w:val="24"/>
          <w:szCs w:val="24"/>
          <w:lang w:val="ru-RU" w:eastAsia="ru-RU"/>
        </w:rPr>
        <w:t>4.8.5. Перевод работника Учреждения на должность, предусматривающую выполнение функциональных обязанностей, не связанных с конфликтом интересов.</w:t>
      </w:r>
    </w:p>
    <w:p w:rsidR="002A345B" w:rsidRPr="002A345B" w:rsidRDefault="002A345B" w:rsidP="007D50B4">
      <w:pPr>
        <w:autoSpaceDE w:val="0"/>
        <w:autoSpaceDN w:val="0"/>
        <w:adjustRightInd w:val="0"/>
        <w:spacing w:before="0" w:beforeAutospacing="0" w:after="0" w:afterAutospacing="0"/>
        <w:ind w:firstLine="540"/>
        <w:jc w:val="both"/>
        <w:rPr>
          <w:rFonts w:ascii="Times New Roman" w:hAnsi="Times New Roman"/>
          <w:sz w:val="24"/>
          <w:szCs w:val="24"/>
          <w:lang w:val="ru-RU" w:eastAsia="ru-RU"/>
        </w:rPr>
      </w:pPr>
      <w:r w:rsidRPr="002A345B">
        <w:rPr>
          <w:rFonts w:ascii="Times New Roman" w:hAnsi="Times New Roman"/>
          <w:sz w:val="24"/>
          <w:szCs w:val="24"/>
          <w:lang w:val="ru-RU" w:eastAsia="ru-RU"/>
        </w:rPr>
        <w:t xml:space="preserve">4.8.6. Передача работником </w:t>
      </w:r>
      <w:proofErr w:type="gramStart"/>
      <w:r w:rsidRPr="002A345B">
        <w:rPr>
          <w:rFonts w:ascii="Times New Roman" w:hAnsi="Times New Roman"/>
          <w:sz w:val="24"/>
          <w:szCs w:val="24"/>
          <w:lang w:val="ru-RU" w:eastAsia="ru-RU"/>
        </w:rPr>
        <w:t>Учреждения</w:t>
      </w:r>
      <w:proofErr w:type="gramEnd"/>
      <w:r w:rsidRPr="002A345B">
        <w:rPr>
          <w:rFonts w:ascii="Times New Roman" w:hAnsi="Times New Roman"/>
          <w:sz w:val="24"/>
          <w:szCs w:val="24"/>
          <w:lang w:val="ru-RU" w:eastAsia="ru-RU"/>
        </w:rPr>
        <w:t xml:space="preserve"> принадлежащего ему имущества, являющегося основой возникновения конфликта интересов, в доверительное управление.</w:t>
      </w:r>
    </w:p>
    <w:p w:rsidR="002A345B" w:rsidRPr="002A345B" w:rsidRDefault="002A345B" w:rsidP="007D50B4">
      <w:pPr>
        <w:autoSpaceDE w:val="0"/>
        <w:autoSpaceDN w:val="0"/>
        <w:adjustRightInd w:val="0"/>
        <w:spacing w:before="0" w:beforeAutospacing="0" w:after="0" w:afterAutospacing="0"/>
        <w:ind w:firstLine="540"/>
        <w:jc w:val="both"/>
        <w:rPr>
          <w:rFonts w:ascii="Times New Roman" w:hAnsi="Times New Roman"/>
          <w:sz w:val="24"/>
          <w:szCs w:val="24"/>
          <w:lang w:val="ru-RU" w:eastAsia="ru-RU"/>
        </w:rPr>
      </w:pPr>
      <w:r w:rsidRPr="002A345B">
        <w:rPr>
          <w:rFonts w:ascii="Times New Roman" w:hAnsi="Times New Roman"/>
          <w:sz w:val="24"/>
          <w:szCs w:val="24"/>
          <w:lang w:val="ru-RU" w:eastAsia="ru-RU"/>
        </w:rPr>
        <w:t>4.8.7. Отказ работника Учреждения от выгоды, явившейся причиной возникновения конфликта интересов.</w:t>
      </w:r>
    </w:p>
    <w:p w:rsidR="002A345B" w:rsidRPr="002A345B" w:rsidRDefault="002A345B" w:rsidP="007D50B4">
      <w:pPr>
        <w:autoSpaceDE w:val="0"/>
        <w:autoSpaceDN w:val="0"/>
        <w:adjustRightInd w:val="0"/>
        <w:spacing w:before="0" w:beforeAutospacing="0" w:after="0" w:afterAutospacing="0"/>
        <w:ind w:firstLine="540"/>
        <w:jc w:val="both"/>
        <w:rPr>
          <w:rFonts w:ascii="Times New Roman" w:hAnsi="Times New Roman"/>
          <w:sz w:val="24"/>
          <w:szCs w:val="24"/>
          <w:lang w:val="ru-RU" w:eastAsia="ru-RU"/>
        </w:rPr>
      </w:pPr>
      <w:r w:rsidRPr="002A345B">
        <w:rPr>
          <w:rFonts w:ascii="Times New Roman" w:hAnsi="Times New Roman"/>
          <w:sz w:val="24"/>
          <w:szCs w:val="24"/>
          <w:lang w:val="ru-RU" w:eastAsia="ru-RU"/>
        </w:rPr>
        <w:t>4.8.8. Увольнение работника из Учреждения по инициативе работника.</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4.8.9. Увольнение работника Учреждения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4.9.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Учреждения.</w:t>
      </w:r>
    </w:p>
    <w:p w:rsidR="002A345B" w:rsidRPr="002A345B" w:rsidRDefault="002A345B" w:rsidP="007D50B4">
      <w:pPr>
        <w:autoSpaceDE w:val="0"/>
        <w:autoSpaceDN w:val="0"/>
        <w:adjustRightInd w:val="0"/>
        <w:spacing w:before="0" w:beforeAutospacing="0" w:after="0" w:afterAutospacing="0"/>
        <w:ind w:firstLine="539"/>
        <w:jc w:val="both"/>
        <w:rPr>
          <w:rFonts w:ascii="Times New Roman" w:hAnsi="Times New Roman"/>
          <w:sz w:val="24"/>
          <w:szCs w:val="24"/>
          <w:lang w:val="ru-RU" w:eastAsia="ru-RU"/>
        </w:rPr>
      </w:pPr>
      <w:r w:rsidRPr="002A345B">
        <w:rPr>
          <w:rFonts w:ascii="Times New Roman" w:hAnsi="Times New Roman"/>
          <w:sz w:val="24"/>
          <w:szCs w:val="24"/>
          <w:lang w:val="ru-RU" w:eastAsia="ru-RU"/>
        </w:rPr>
        <w:t xml:space="preserve">4.10. В случае совершения работником Учреждения умышленных действий, приведших к возникновению конфликта интересов, к данному работнику могут быть применены дисциплинарные взыскания, предусмотренные Трудовым </w:t>
      </w:r>
      <w:hyperlink r:id="rId7" w:history="1">
        <w:r w:rsidRPr="002A345B">
          <w:rPr>
            <w:rFonts w:ascii="Times New Roman" w:hAnsi="Times New Roman"/>
            <w:sz w:val="24"/>
            <w:szCs w:val="24"/>
            <w:lang w:val="ru-RU" w:eastAsia="ru-RU"/>
          </w:rPr>
          <w:t>кодексом</w:t>
        </w:r>
      </w:hyperlink>
      <w:r w:rsidRPr="002A345B">
        <w:rPr>
          <w:rFonts w:ascii="Times New Roman" w:hAnsi="Times New Roman"/>
          <w:sz w:val="24"/>
          <w:szCs w:val="24"/>
          <w:lang w:val="ru-RU" w:eastAsia="ru-RU"/>
        </w:rPr>
        <w:t xml:space="preserve"> Российской Федерации.</w:t>
      </w:r>
    </w:p>
    <w:p w:rsidR="002A345B" w:rsidRPr="002A345B" w:rsidRDefault="002A345B" w:rsidP="007D50B4">
      <w:pPr>
        <w:autoSpaceDE w:val="0"/>
        <w:autoSpaceDN w:val="0"/>
        <w:adjustRightInd w:val="0"/>
        <w:spacing w:before="0" w:beforeAutospacing="0" w:after="0" w:afterAutospacing="0"/>
        <w:jc w:val="both"/>
        <w:rPr>
          <w:rFonts w:ascii="Times New Roman" w:hAnsi="Times New Roman"/>
          <w:sz w:val="28"/>
          <w:szCs w:val="28"/>
          <w:lang w:val="ru-RU" w:eastAsia="ru-RU"/>
        </w:rPr>
      </w:pPr>
    </w:p>
    <w:p w:rsidR="002A345B" w:rsidRDefault="002A345B" w:rsidP="007D50B4">
      <w:pPr>
        <w:pStyle w:val="Default"/>
        <w:jc w:val="center"/>
        <w:rPr>
          <w:b/>
        </w:rPr>
      </w:pPr>
      <w:r w:rsidRPr="00993EB0">
        <w:rPr>
          <w:b/>
        </w:rPr>
        <w:t>5. Порядок уведомления работодателя о конфликте интересов</w:t>
      </w:r>
    </w:p>
    <w:p w:rsidR="002A345B" w:rsidRPr="00993EB0" w:rsidRDefault="002A345B" w:rsidP="007D50B4">
      <w:pPr>
        <w:pStyle w:val="Default"/>
        <w:jc w:val="center"/>
        <w:rPr>
          <w:b/>
        </w:rPr>
      </w:pPr>
    </w:p>
    <w:p w:rsidR="002A345B" w:rsidRPr="00993EB0" w:rsidRDefault="002A345B" w:rsidP="007D50B4">
      <w:pPr>
        <w:pStyle w:val="Default"/>
        <w:ind w:firstLine="567"/>
        <w:jc w:val="both"/>
      </w:pPr>
      <w:r w:rsidRPr="00993EB0">
        <w:rPr>
          <w:rFonts w:eastAsia="Times New Roman" w:cs="Calibri"/>
        </w:rPr>
        <w:t xml:space="preserve">5.1. Работник </w:t>
      </w:r>
      <w:proofErr w:type="gramStart"/>
      <w:r w:rsidRPr="00993EB0">
        <w:rPr>
          <w:rFonts w:eastAsia="Times New Roman" w:cs="Calibri"/>
        </w:rPr>
        <w:t xml:space="preserve">Учреждения </w:t>
      </w:r>
      <w:r w:rsidRPr="00993EB0">
        <w:t xml:space="preserve"> </w:t>
      </w:r>
      <w:r w:rsidRPr="00993EB0">
        <w:rPr>
          <w:rFonts w:eastAsia="Times New Roman" w:cs="Calibri"/>
        </w:rPr>
        <w:t>обязан</w:t>
      </w:r>
      <w:proofErr w:type="gramEnd"/>
      <w:r w:rsidRPr="00993EB0">
        <w:rPr>
          <w:rFonts w:eastAsia="Times New Roman" w:cs="Calibri"/>
        </w:rPr>
        <w:t xml:space="preserve"> уведомить работодателя о </w:t>
      </w:r>
      <w:r w:rsidRPr="00993EB0">
        <w:t>возникновении личной заинтересованности при исполнении трудовых обязанностей, которая приводит или может привести к конфликту интересов, не позднее одного рабочего дня, следующего за днём, когда ему стало об этом известно,</w:t>
      </w:r>
      <w:r w:rsidRPr="00993EB0">
        <w:rPr>
          <w:rFonts w:eastAsia="Times New Roman"/>
        </w:rPr>
        <w:t xml:space="preserve"> по форме, указанной в приложении 1 к настоящему Положению.</w:t>
      </w:r>
    </w:p>
    <w:p w:rsidR="002A345B" w:rsidRPr="00993EB0" w:rsidRDefault="002A345B" w:rsidP="007D50B4">
      <w:pPr>
        <w:pStyle w:val="Default"/>
        <w:ind w:firstLine="567"/>
        <w:jc w:val="both"/>
        <w:rPr>
          <w:rFonts w:eastAsia="Times New Roman"/>
        </w:rPr>
      </w:pPr>
      <w:r w:rsidRPr="00993EB0">
        <w:rPr>
          <w:rFonts w:eastAsia="Times New Roman"/>
        </w:rPr>
        <w:t xml:space="preserve">5.2. 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днём обращения в целях склонения работника Учреждения к совершению коррупционных правонарушений, а по прибытии к месту работы - оформить письменное </w:t>
      </w:r>
      <w:hyperlink r:id="rId8" w:anchor="P153" w:history="1">
        <w:r w:rsidRPr="00993EB0">
          <w:rPr>
            <w:rFonts w:eastAsia="Times New Roman"/>
          </w:rPr>
          <w:t>уведомление</w:t>
        </w:r>
      </w:hyperlink>
      <w:r w:rsidRPr="00993EB0">
        <w:rPr>
          <w:rFonts w:eastAsia="Times New Roman"/>
        </w:rPr>
        <w:t>.</w:t>
      </w:r>
    </w:p>
    <w:p w:rsidR="002A345B" w:rsidRPr="002A345B" w:rsidRDefault="002A345B" w:rsidP="007D50B4">
      <w:pPr>
        <w:autoSpaceDE w:val="0"/>
        <w:autoSpaceDN w:val="0"/>
        <w:adjustRightInd w:val="0"/>
        <w:spacing w:before="0" w:beforeAutospacing="0" w:after="0" w:afterAutospacing="0"/>
        <w:ind w:firstLine="567"/>
        <w:jc w:val="both"/>
        <w:rPr>
          <w:rFonts w:ascii="Times New Roman" w:hAnsi="Times New Roman"/>
          <w:sz w:val="24"/>
          <w:szCs w:val="24"/>
          <w:lang w:val="ru-RU"/>
        </w:rPr>
      </w:pPr>
      <w:r w:rsidRPr="002A345B">
        <w:rPr>
          <w:rFonts w:ascii="Times New Roman" w:hAnsi="Times New Roman"/>
          <w:sz w:val="24"/>
          <w:szCs w:val="24"/>
          <w:lang w:val="ru-RU"/>
        </w:rPr>
        <w:t xml:space="preserve">5.3. </w:t>
      </w:r>
      <w:r w:rsidRPr="002A345B">
        <w:rPr>
          <w:rFonts w:ascii="Times New Roman" w:hAnsi="Times New Roman"/>
          <w:color w:val="000000"/>
          <w:sz w:val="24"/>
          <w:szCs w:val="24"/>
          <w:lang w:val="ru-RU"/>
        </w:rPr>
        <w:t xml:space="preserve">Работник Учреждения, не выполнивший обязанность по уведомлению работодателя </w:t>
      </w:r>
      <w:r w:rsidRPr="002A345B">
        <w:rPr>
          <w:rFonts w:ascii="Times New Roman" w:hAnsi="Times New Roman"/>
          <w:sz w:val="24"/>
          <w:szCs w:val="24"/>
          <w:lang w:val="ru-RU"/>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2A345B">
        <w:rPr>
          <w:rFonts w:ascii="Times New Roman" w:hAnsi="Times New Roman"/>
          <w:color w:val="000000"/>
          <w:sz w:val="24"/>
          <w:szCs w:val="24"/>
          <w:lang w:val="ru-RU"/>
        </w:rPr>
        <w:t>, подлежит привлечению к ответственности в соответствии с действующим законодательством Российской Федерации.</w:t>
      </w:r>
    </w:p>
    <w:p w:rsidR="002A345B" w:rsidRPr="00993EB0" w:rsidRDefault="002A345B" w:rsidP="007D50B4">
      <w:pPr>
        <w:pStyle w:val="ConsPlusNormal"/>
        <w:ind w:firstLine="567"/>
        <w:jc w:val="both"/>
        <w:rPr>
          <w:sz w:val="24"/>
          <w:szCs w:val="24"/>
        </w:rPr>
      </w:pPr>
      <w:r w:rsidRPr="00993EB0">
        <w:rPr>
          <w:rFonts w:ascii="Times New Roman" w:hAnsi="Times New Roman"/>
          <w:sz w:val="24"/>
          <w:szCs w:val="24"/>
          <w:lang w:eastAsia="en-US"/>
        </w:rPr>
        <w:t xml:space="preserve">5.4. Уведомление работника </w:t>
      </w:r>
      <w:r w:rsidRPr="00993EB0">
        <w:rPr>
          <w:rFonts w:ascii="Times New Roman" w:hAnsi="Times New Roman" w:cs="Times New Roman"/>
          <w:sz w:val="24"/>
          <w:szCs w:val="24"/>
          <w:lang w:eastAsia="en-US"/>
        </w:rPr>
        <w:t xml:space="preserve">Учреждения </w:t>
      </w:r>
      <w:r w:rsidRPr="00993EB0">
        <w:rPr>
          <w:rFonts w:ascii="Times New Roman" w:hAnsi="Times New Roman"/>
          <w:sz w:val="24"/>
          <w:szCs w:val="24"/>
          <w:lang w:eastAsia="en-US"/>
        </w:rPr>
        <w:t>подлежит обязательной регистрации. Приём, регистрацию и учёт поступивших уведомлений осуществляет лицо, ответственное за работу по профилактике коррупционных правонарушений, назначенное приказом директора Учреждения</w:t>
      </w:r>
      <w:r w:rsidRPr="00993EB0">
        <w:rPr>
          <w:rFonts w:ascii="Times New Roman" w:hAnsi="Times New Roman" w:cs="Times New Roman"/>
          <w:sz w:val="24"/>
          <w:szCs w:val="24"/>
          <w:lang w:eastAsia="en-US"/>
        </w:rPr>
        <w:t>.</w:t>
      </w:r>
    </w:p>
    <w:p w:rsidR="002A345B" w:rsidRPr="00993EB0" w:rsidRDefault="002A345B" w:rsidP="007D50B4">
      <w:pPr>
        <w:pStyle w:val="Default"/>
        <w:ind w:firstLine="567"/>
        <w:jc w:val="both"/>
      </w:pPr>
      <w:r w:rsidRPr="00993EB0">
        <w:lastRenderedPageBreak/>
        <w:t>5.5. 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 которая приводит или может привести к конфликту интересов (далее - Журнал регистрации) по форме согласно приложению 2 к настоящему Положению.</w:t>
      </w:r>
    </w:p>
    <w:p w:rsidR="002A345B" w:rsidRPr="00993EB0" w:rsidRDefault="002A345B" w:rsidP="007D50B4">
      <w:pPr>
        <w:pStyle w:val="ConsPlusNormal"/>
        <w:ind w:firstLine="567"/>
        <w:jc w:val="both"/>
        <w:rPr>
          <w:rFonts w:ascii="Times New Roman" w:hAnsi="Times New Roman"/>
          <w:sz w:val="24"/>
          <w:szCs w:val="24"/>
          <w:lang w:eastAsia="en-US"/>
        </w:rPr>
      </w:pPr>
      <w:r w:rsidRPr="00602CF1">
        <w:rPr>
          <w:rFonts w:ascii="Times New Roman" w:hAnsi="Times New Roman"/>
          <w:sz w:val="24"/>
          <w:szCs w:val="24"/>
          <w:lang w:eastAsia="en-US"/>
        </w:rPr>
        <w:t xml:space="preserve">Журнал регистрации оформляется и ведётся в </w:t>
      </w:r>
      <w:r w:rsidRPr="00602CF1">
        <w:rPr>
          <w:rFonts w:ascii="Times New Roman" w:hAnsi="Times New Roman" w:cs="Times New Roman"/>
          <w:sz w:val="24"/>
          <w:szCs w:val="24"/>
          <w:lang w:eastAsia="en-US"/>
        </w:rPr>
        <w:t>Учреждени</w:t>
      </w:r>
      <w:r w:rsidR="00602CF1" w:rsidRPr="00602CF1">
        <w:rPr>
          <w:rFonts w:ascii="Times New Roman" w:hAnsi="Times New Roman" w:cs="Times New Roman"/>
          <w:sz w:val="24"/>
          <w:szCs w:val="24"/>
          <w:lang w:eastAsia="en-US"/>
        </w:rPr>
        <w:t>и</w:t>
      </w:r>
      <w:r w:rsidRPr="00602CF1">
        <w:rPr>
          <w:rFonts w:ascii="Times New Roman" w:hAnsi="Times New Roman" w:cs="Times New Roman"/>
          <w:i/>
          <w:sz w:val="24"/>
          <w:szCs w:val="24"/>
          <w:lang w:eastAsia="en-US"/>
        </w:rPr>
        <w:t>,</w:t>
      </w:r>
      <w:r w:rsidRPr="00602CF1">
        <w:rPr>
          <w:rFonts w:ascii="Times New Roman" w:hAnsi="Times New Roman"/>
          <w:sz w:val="24"/>
          <w:szCs w:val="24"/>
          <w:lang w:eastAsia="en-US"/>
        </w:rPr>
        <w:t xml:space="preserve"> хранится в </w:t>
      </w:r>
      <w:r w:rsidR="00602CF1" w:rsidRPr="00602CF1">
        <w:rPr>
          <w:rFonts w:ascii="Times New Roman" w:hAnsi="Times New Roman"/>
          <w:sz w:val="24"/>
          <w:szCs w:val="24"/>
          <w:lang w:eastAsia="en-US"/>
        </w:rPr>
        <w:t>сейфе</w:t>
      </w:r>
      <w:r w:rsidRPr="00602CF1">
        <w:rPr>
          <w:rFonts w:ascii="Times New Roman" w:hAnsi="Times New Roman"/>
          <w:sz w:val="24"/>
          <w:szCs w:val="24"/>
          <w:lang w:eastAsia="en-US"/>
        </w:rPr>
        <w:t>, защищенном от несанкционированного доступа.</w:t>
      </w:r>
    </w:p>
    <w:p w:rsidR="002A345B" w:rsidRPr="00993EB0" w:rsidRDefault="002A345B" w:rsidP="007D50B4">
      <w:pPr>
        <w:pStyle w:val="ConsPlusNormal"/>
        <w:ind w:firstLine="567"/>
        <w:jc w:val="both"/>
        <w:rPr>
          <w:rFonts w:ascii="Times New Roman" w:hAnsi="Times New Roman" w:cs="Times New Roman"/>
          <w:sz w:val="24"/>
          <w:szCs w:val="24"/>
          <w:lang w:eastAsia="en-US"/>
        </w:rPr>
      </w:pPr>
      <w:r w:rsidRPr="00993EB0">
        <w:rPr>
          <w:rFonts w:ascii="Times New Roman" w:hAnsi="Times New Roman"/>
          <w:sz w:val="24"/>
          <w:szCs w:val="24"/>
          <w:lang w:eastAsia="en-US"/>
        </w:rPr>
        <w:t>Ведение и хранение журнала регистрации, а также регистрация уведомлений осуществляется уполномоченным лицом, ответственным за работу по профилактике коррупционных правонарушений в Учреждении</w:t>
      </w:r>
      <w:r w:rsidRPr="00993EB0">
        <w:rPr>
          <w:rFonts w:ascii="Times New Roman" w:hAnsi="Times New Roman" w:cs="Times New Roman"/>
          <w:sz w:val="24"/>
          <w:szCs w:val="24"/>
          <w:lang w:eastAsia="en-US"/>
        </w:rPr>
        <w:t>.</w:t>
      </w:r>
    </w:p>
    <w:p w:rsidR="002A345B" w:rsidRPr="00993EB0" w:rsidRDefault="002A345B" w:rsidP="007D50B4">
      <w:pPr>
        <w:pStyle w:val="ConsPlusNormal"/>
        <w:ind w:firstLine="567"/>
        <w:jc w:val="both"/>
        <w:rPr>
          <w:rFonts w:ascii="Times New Roman" w:hAnsi="Times New Roman"/>
          <w:sz w:val="24"/>
          <w:szCs w:val="24"/>
          <w:lang w:eastAsia="en-US"/>
        </w:rPr>
      </w:pPr>
      <w:r w:rsidRPr="00993EB0">
        <w:rPr>
          <w:rFonts w:ascii="Times New Roman" w:hAnsi="Times New Roman"/>
          <w:sz w:val="24"/>
          <w:szCs w:val="24"/>
          <w:lang w:eastAsia="en-US"/>
        </w:rPr>
        <w:t>Журнал должен быть прошит, пронумерован и заверен. Исправленные записи заверяются лицом, ответственным за ведение и хранение журнала регистрации.</w:t>
      </w:r>
    </w:p>
    <w:p w:rsidR="002A345B" w:rsidRPr="00993EB0" w:rsidRDefault="002A345B" w:rsidP="007D50B4">
      <w:pPr>
        <w:pStyle w:val="Default"/>
        <w:ind w:firstLine="567"/>
        <w:jc w:val="both"/>
      </w:pPr>
      <w:r w:rsidRPr="00993EB0">
        <w:t xml:space="preserve">5.6. Зарегистрированное уведомление в день его получения передаётся директору Учреждения. </w:t>
      </w:r>
    </w:p>
    <w:p w:rsidR="002A345B" w:rsidRDefault="002A345B" w:rsidP="007D50B4">
      <w:pPr>
        <w:pStyle w:val="Default"/>
        <w:ind w:firstLine="567"/>
        <w:jc w:val="both"/>
      </w:pPr>
      <w:r w:rsidRPr="00993EB0">
        <w:t>Директор Учреждения рассматривает уведомление в течение 5 рабочих дней, а по итогам рассмотрения принимает меры по предотвращению и урегулированию конфликта интересов.</w:t>
      </w:r>
    </w:p>
    <w:p w:rsidR="002A345B" w:rsidRPr="00993EB0" w:rsidRDefault="002A345B" w:rsidP="007D50B4">
      <w:pPr>
        <w:pStyle w:val="Default"/>
        <w:ind w:firstLine="567"/>
        <w:jc w:val="both"/>
      </w:pPr>
    </w:p>
    <w:p w:rsidR="002A345B" w:rsidRDefault="002A345B" w:rsidP="007D50B4">
      <w:pPr>
        <w:pStyle w:val="a9"/>
        <w:spacing w:before="0" w:beforeAutospacing="0" w:after="0" w:afterAutospacing="0"/>
        <w:jc w:val="center"/>
        <w:rPr>
          <w:b/>
          <w:color w:val="000000"/>
        </w:rPr>
      </w:pPr>
      <w:r>
        <w:rPr>
          <w:b/>
          <w:color w:val="000000"/>
        </w:rPr>
        <w:t>6</w:t>
      </w:r>
      <w:r w:rsidRPr="00D10189">
        <w:rPr>
          <w:b/>
          <w:color w:val="000000"/>
        </w:rPr>
        <w:t>. Заключительные положения</w:t>
      </w:r>
    </w:p>
    <w:p w:rsidR="002A345B" w:rsidRPr="00D10189" w:rsidRDefault="002A345B" w:rsidP="007D50B4">
      <w:pPr>
        <w:pStyle w:val="a9"/>
        <w:spacing w:before="0" w:beforeAutospacing="0" w:after="0" w:afterAutospacing="0"/>
        <w:jc w:val="center"/>
        <w:rPr>
          <w:b/>
          <w:color w:val="000000"/>
        </w:rPr>
      </w:pPr>
    </w:p>
    <w:p w:rsidR="002A345B" w:rsidRPr="005E6A79" w:rsidRDefault="002A345B" w:rsidP="007D50B4">
      <w:pPr>
        <w:pStyle w:val="a9"/>
        <w:spacing w:before="0" w:beforeAutospacing="0" w:after="0" w:afterAutospacing="0"/>
        <w:ind w:firstLine="567"/>
        <w:jc w:val="both"/>
        <w:rPr>
          <w:color w:val="000000"/>
        </w:rPr>
      </w:pPr>
      <w:r w:rsidRPr="005E6A79">
        <w:rPr>
          <w:color w:val="000000"/>
        </w:rP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2A345B" w:rsidRPr="002A345B" w:rsidRDefault="002A345B" w:rsidP="007D50B4">
      <w:pPr>
        <w:spacing w:before="0" w:beforeAutospacing="0" w:after="0" w:afterAutospacing="0"/>
        <w:ind w:firstLine="567"/>
        <w:jc w:val="both"/>
        <w:rPr>
          <w:rFonts w:ascii="Times New Roman" w:hAnsi="Times New Roman"/>
          <w:sz w:val="24"/>
          <w:szCs w:val="24"/>
          <w:lang w:val="ru-RU"/>
        </w:rPr>
      </w:pPr>
      <w:r w:rsidRPr="002A345B">
        <w:rPr>
          <w:rFonts w:ascii="Times New Roman" w:hAnsi="Times New Roman"/>
          <w:sz w:val="24"/>
          <w:szCs w:val="24"/>
          <w:lang w:val="ru-RU"/>
        </w:rPr>
        <w:t>10.3. Настоящее Положение принимается на неопределенный срок. Изменения и дополнения к Положению принимаются в порядке, предусмотренном п. 10.1 настоящего Положения.</w:t>
      </w:r>
    </w:p>
    <w:p w:rsidR="002A345B" w:rsidRPr="002A345B" w:rsidRDefault="002A345B" w:rsidP="007D50B4">
      <w:pPr>
        <w:spacing w:before="0" w:beforeAutospacing="0" w:after="0" w:afterAutospacing="0"/>
        <w:ind w:firstLine="567"/>
        <w:jc w:val="both"/>
        <w:rPr>
          <w:rFonts w:ascii="Times New Roman" w:hAnsi="Times New Roman"/>
          <w:sz w:val="24"/>
          <w:szCs w:val="24"/>
          <w:lang w:val="ru-RU"/>
        </w:rPr>
      </w:pPr>
      <w:r w:rsidRPr="002A345B">
        <w:rPr>
          <w:rFonts w:ascii="Times New Roman" w:hAnsi="Times New Roman"/>
          <w:sz w:val="24"/>
          <w:szCs w:val="24"/>
          <w:lang w:val="ru-RU"/>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2A345B" w:rsidRDefault="002A345B" w:rsidP="007D50B4">
      <w:pPr>
        <w:pStyle w:val="Default"/>
        <w:ind w:firstLine="709"/>
        <w:jc w:val="both"/>
        <w:rPr>
          <w:sz w:val="28"/>
          <w:szCs w:val="28"/>
        </w:rPr>
      </w:pPr>
    </w:p>
    <w:p w:rsidR="002A345B" w:rsidRPr="002A345B" w:rsidRDefault="002A345B" w:rsidP="007D50B4">
      <w:pPr>
        <w:spacing w:before="0" w:beforeAutospacing="0" w:after="0" w:afterAutospacing="0"/>
        <w:rPr>
          <w:lang w:val="ru-RU"/>
        </w:rPr>
      </w:pPr>
    </w:p>
    <w:p w:rsidR="002A345B" w:rsidRPr="002A345B" w:rsidRDefault="002A345B" w:rsidP="007D50B4">
      <w:pPr>
        <w:spacing w:before="0" w:beforeAutospacing="0" w:after="0" w:afterAutospacing="0"/>
        <w:rPr>
          <w:lang w:val="ru-RU"/>
        </w:rPr>
      </w:pPr>
    </w:p>
    <w:p w:rsidR="002A345B" w:rsidRPr="002A345B" w:rsidRDefault="002A345B" w:rsidP="007D50B4">
      <w:pPr>
        <w:spacing w:before="0" w:beforeAutospacing="0" w:after="0" w:afterAutospacing="0"/>
        <w:rPr>
          <w:lang w:val="ru-RU"/>
        </w:rPr>
      </w:pPr>
    </w:p>
    <w:p w:rsidR="002A345B" w:rsidRPr="002A345B" w:rsidRDefault="002A345B" w:rsidP="007D50B4">
      <w:pPr>
        <w:spacing w:before="0" w:beforeAutospacing="0" w:after="0" w:afterAutospacing="0"/>
        <w:rPr>
          <w:lang w:val="ru-RU"/>
        </w:rPr>
      </w:pPr>
    </w:p>
    <w:p w:rsidR="002A345B" w:rsidRPr="002A345B" w:rsidRDefault="002A345B" w:rsidP="007D50B4">
      <w:pPr>
        <w:spacing w:before="0" w:beforeAutospacing="0" w:after="0" w:afterAutospacing="0"/>
        <w:rPr>
          <w:lang w:val="ru-RU"/>
        </w:rPr>
      </w:pPr>
    </w:p>
    <w:p w:rsidR="002A345B" w:rsidRPr="002A345B" w:rsidRDefault="002A345B" w:rsidP="007D50B4">
      <w:pPr>
        <w:spacing w:before="0" w:beforeAutospacing="0" w:after="0" w:afterAutospacing="0"/>
        <w:rPr>
          <w:lang w:val="ru-RU"/>
        </w:rPr>
      </w:pPr>
    </w:p>
    <w:p w:rsidR="002A345B" w:rsidRPr="002A345B" w:rsidRDefault="002A345B" w:rsidP="002A345B">
      <w:pPr>
        <w:rPr>
          <w:lang w:val="ru-RU"/>
        </w:rPr>
      </w:pPr>
    </w:p>
    <w:p w:rsidR="002A345B" w:rsidRPr="002A345B" w:rsidRDefault="002A345B" w:rsidP="002A345B">
      <w:pPr>
        <w:rPr>
          <w:lang w:val="ru-RU"/>
        </w:rPr>
      </w:pPr>
    </w:p>
    <w:p w:rsidR="002A345B" w:rsidRPr="002A345B" w:rsidRDefault="002A345B" w:rsidP="002A345B">
      <w:pPr>
        <w:rPr>
          <w:lang w:val="ru-RU"/>
        </w:rPr>
      </w:pPr>
    </w:p>
    <w:p w:rsidR="002A345B" w:rsidRPr="002A345B" w:rsidRDefault="002A345B" w:rsidP="002A345B">
      <w:pPr>
        <w:rPr>
          <w:lang w:val="ru-RU"/>
        </w:rPr>
      </w:pPr>
    </w:p>
    <w:p w:rsidR="002A345B" w:rsidRDefault="002A345B" w:rsidP="002A345B">
      <w:pPr>
        <w:rPr>
          <w:lang w:val="ru-RU"/>
        </w:rPr>
      </w:pPr>
    </w:p>
    <w:p w:rsidR="00602CF1" w:rsidRDefault="00602CF1" w:rsidP="002A345B">
      <w:pPr>
        <w:rPr>
          <w:lang w:val="ru-RU"/>
        </w:rPr>
      </w:pPr>
    </w:p>
    <w:p w:rsidR="00602CF1" w:rsidRDefault="00602CF1" w:rsidP="002A345B">
      <w:pPr>
        <w:rPr>
          <w:lang w:val="ru-RU"/>
        </w:rPr>
      </w:pPr>
    </w:p>
    <w:p w:rsidR="00602CF1" w:rsidRPr="002A345B" w:rsidRDefault="00602CF1" w:rsidP="002A345B">
      <w:pPr>
        <w:rPr>
          <w:lang w:val="ru-RU"/>
        </w:rPr>
      </w:pPr>
    </w:p>
    <w:p w:rsidR="002A345B" w:rsidRPr="002A345B" w:rsidRDefault="002A345B" w:rsidP="002A345B">
      <w:pPr>
        <w:rPr>
          <w:lang w:val="ru-RU"/>
        </w:rPr>
      </w:pPr>
    </w:p>
    <w:p w:rsidR="002A345B" w:rsidRPr="002A345B" w:rsidRDefault="002A345B" w:rsidP="00602CF1">
      <w:pPr>
        <w:spacing w:before="0" w:beforeAutospacing="0" w:after="0" w:afterAutospacing="0"/>
        <w:jc w:val="right"/>
        <w:rPr>
          <w:rFonts w:ascii="Times New Roman" w:hAnsi="Times New Roman"/>
          <w:szCs w:val="28"/>
          <w:lang w:val="ru-RU"/>
        </w:rPr>
      </w:pPr>
      <w:r w:rsidRPr="002A345B">
        <w:rPr>
          <w:rFonts w:ascii="Times New Roman" w:hAnsi="Times New Roman"/>
          <w:szCs w:val="28"/>
          <w:lang w:val="ru-RU"/>
        </w:rPr>
        <w:lastRenderedPageBreak/>
        <w:t>Приложение 1</w:t>
      </w:r>
    </w:p>
    <w:p w:rsidR="002A345B" w:rsidRPr="002A345B" w:rsidRDefault="002A345B" w:rsidP="00602CF1">
      <w:pPr>
        <w:spacing w:before="0" w:beforeAutospacing="0" w:after="0" w:afterAutospacing="0"/>
        <w:jc w:val="right"/>
        <w:rPr>
          <w:rFonts w:ascii="Times New Roman" w:hAnsi="Times New Roman"/>
          <w:szCs w:val="28"/>
          <w:lang w:val="ru-RU"/>
        </w:rPr>
      </w:pPr>
      <w:r w:rsidRPr="002A345B">
        <w:rPr>
          <w:rFonts w:ascii="Times New Roman" w:hAnsi="Times New Roman"/>
          <w:szCs w:val="28"/>
          <w:lang w:val="ru-RU"/>
        </w:rPr>
        <w:t>к Положению о конфликте интересов</w:t>
      </w:r>
    </w:p>
    <w:p w:rsidR="002A345B" w:rsidRPr="00602CF1" w:rsidRDefault="00602CF1" w:rsidP="00602CF1">
      <w:pPr>
        <w:spacing w:before="0" w:beforeAutospacing="0" w:after="0" w:afterAutospacing="0"/>
        <w:jc w:val="right"/>
        <w:rPr>
          <w:rFonts w:ascii="Times New Roman" w:hAnsi="Times New Roman"/>
          <w:lang w:val="ru-RU"/>
        </w:rPr>
      </w:pPr>
      <w:r>
        <w:rPr>
          <w:rFonts w:ascii="Times New Roman" w:hAnsi="Times New Roman"/>
          <w:lang w:val="ru-RU"/>
        </w:rPr>
        <w:t>МКУК КДЦУ ЯМО</w:t>
      </w:r>
    </w:p>
    <w:tbl>
      <w:tblPr>
        <w:tblW w:w="0" w:type="auto"/>
        <w:tblLook w:val="04A0" w:firstRow="1" w:lastRow="0" w:firstColumn="1" w:lastColumn="0" w:noHBand="0" w:noVBand="1"/>
      </w:tblPr>
      <w:tblGrid>
        <w:gridCol w:w="4644"/>
        <w:gridCol w:w="4927"/>
      </w:tblGrid>
      <w:tr w:rsidR="002A345B" w:rsidRPr="002A345B" w:rsidTr="00923A60">
        <w:tc>
          <w:tcPr>
            <w:tcW w:w="4644" w:type="dxa"/>
            <w:shd w:val="clear" w:color="auto" w:fill="auto"/>
          </w:tcPr>
          <w:p w:rsidR="002A345B" w:rsidRPr="000F5814" w:rsidRDefault="002A345B" w:rsidP="00602CF1">
            <w:pPr>
              <w:spacing w:before="0" w:beforeAutospacing="0" w:after="0" w:afterAutospacing="0"/>
              <w:jc w:val="right"/>
              <w:rPr>
                <w:rFonts w:ascii="Times New Roman" w:hAnsi="Times New Roman"/>
              </w:rPr>
            </w:pPr>
          </w:p>
        </w:tc>
        <w:tc>
          <w:tcPr>
            <w:tcW w:w="4927" w:type="dxa"/>
            <w:shd w:val="clear" w:color="auto" w:fill="auto"/>
          </w:tcPr>
          <w:p w:rsidR="002A345B" w:rsidRPr="005E6A79" w:rsidRDefault="002A345B" w:rsidP="00602CF1">
            <w:pPr>
              <w:pStyle w:val="Default"/>
              <w:jc w:val="right"/>
            </w:pPr>
            <w:r w:rsidRPr="000F5814">
              <w:rPr>
                <w:i/>
              </w:rPr>
              <w:t>_____________________________________</w:t>
            </w:r>
            <w:r w:rsidRPr="005E6A79">
              <w:t xml:space="preserve"> </w:t>
            </w:r>
          </w:p>
          <w:p w:rsidR="002A345B" w:rsidRPr="000F5814" w:rsidRDefault="002A345B" w:rsidP="00602CF1">
            <w:pPr>
              <w:pStyle w:val="Default"/>
              <w:jc w:val="center"/>
              <w:rPr>
                <w:sz w:val="26"/>
                <w:szCs w:val="26"/>
                <w:vertAlign w:val="superscript"/>
              </w:rPr>
            </w:pPr>
            <w:r w:rsidRPr="000F5814">
              <w:rPr>
                <w:sz w:val="26"/>
                <w:szCs w:val="26"/>
                <w:vertAlign w:val="superscript"/>
              </w:rPr>
              <w:t xml:space="preserve">        (наименование </w:t>
            </w:r>
            <w:proofErr w:type="gramStart"/>
            <w:r w:rsidRPr="000F5814">
              <w:rPr>
                <w:sz w:val="26"/>
                <w:szCs w:val="26"/>
                <w:vertAlign w:val="superscript"/>
              </w:rPr>
              <w:t>должности  директора</w:t>
            </w:r>
            <w:proofErr w:type="gramEnd"/>
            <w:r w:rsidRPr="000F5814">
              <w:rPr>
                <w:sz w:val="26"/>
                <w:szCs w:val="26"/>
                <w:vertAlign w:val="superscript"/>
              </w:rPr>
              <w:t xml:space="preserve"> Учреждения)</w:t>
            </w:r>
          </w:p>
          <w:p w:rsidR="002A345B" w:rsidRPr="005E6A79" w:rsidRDefault="002A345B" w:rsidP="00602CF1">
            <w:pPr>
              <w:pStyle w:val="Default"/>
              <w:jc w:val="right"/>
            </w:pPr>
            <w:r w:rsidRPr="005E6A79">
              <w:t>_____________________________________</w:t>
            </w:r>
          </w:p>
          <w:p w:rsidR="002A345B" w:rsidRPr="000F5814" w:rsidRDefault="002A345B" w:rsidP="00602CF1">
            <w:pPr>
              <w:pStyle w:val="Default"/>
              <w:jc w:val="center"/>
              <w:rPr>
                <w:sz w:val="26"/>
                <w:szCs w:val="26"/>
                <w:vertAlign w:val="superscript"/>
              </w:rPr>
            </w:pPr>
            <w:r w:rsidRPr="000F5814">
              <w:rPr>
                <w:sz w:val="26"/>
                <w:szCs w:val="26"/>
                <w:vertAlign w:val="superscript"/>
              </w:rPr>
              <w:t xml:space="preserve">  (ФИО)</w:t>
            </w:r>
          </w:p>
          <w:p w:rsidR="002A345B" w:rsidRPr="005E6A79" w:rsidRDefault="002A345B" w:rsidP="00602CF1">
            <w:pPr>
              <w:pStyle w:val="Default"/>
              <w:jc w:val="right"/>
            </w:pPr>
            <w:r w:rsidRPr="000F5814">
              <w:rPr>
                <w:sz w:val="22"/>
                <w:szCs w:val="22"/>
              </w:rPr>
              <w:t>от</w:t>
            </w:r>
            <w:r w:rsidRPr="005E6A79">
              <w:t xml:space="preserve"> ___________________________________</w:t>
            </w:r>
          </w:p>
          <w:p w:rsidR="002A345B" w:rsidRPr="005E6A79" w:rsidRDefault="002A345B" w:rsidP="00602CF1">
            <w:pPr>
              <w:pStyle w:val="Default"/>
              <w:jc w:val="right"/>
            </w:pPr>
            <w:r w:rsidRPr="005E6A79">
              <w:t>_____________________________________</w:t>
            </w:r>
          </w:p>
          <w:p w:rsidR="002A345B" w:rsidRPr="000F5814" w:rsidRDefault="002A345B" w:rsidP="00602CF1">
            <w:pPr>
              <w:pStyle w:val="Default"/>
              <w:jc w:val="center"/>
              <w:rPr>
                <w:sz w:val="26"/>
                <w:szCs w:val="26"/>
                <w:vertAlign w:val="superscript"/>
              </w:rPr>
            </w:pPr>
            <w:r w:rsidRPr="000F5814">
              <w:rPr>
                <w:sz w:val="26"/>
                <w:szCs w:val="26"/>
                <w:vertAlign w:val="superscript"/>
              </w:rPr>
              <w:t xml:space="preserve">     (ФИО, должность, контактный телефон)</w:t>
            </w:r>
          </w:p>
          <w:p w:rsidR="002A345B" w:rsidRPr="002A345B" w:rsidRDefault="002A345B" w:rsidP="00602CF1">
            <w:pPr>
              <w:spacing w:before="0" w:beforeAutospacing="0" w:after="0" w:afterAutospacing="0"/>
              <w:jc w:val="right"/>
              <w:rPr>
                <w:rFonts w:ascii="Times New Roman" w:hAnsi="Times New Roman"/>
                <w:lang w:val="ru-RU"/>
              </w:rPr>
            </w:pPr>
          </w:p>
        </w:tc>
      </w:tr>
    </w:tbl>
    <w:p w:rsidR="002A345B" w:rsidRDefault="002A345B" w:rsidP="00602CF1">
      <w:pPr>
        <w:pStyle w:val="Default"/>
        <w:jc w:val="right"/>
        <w:rPr>
          <w:sz w:val="20"/>
          <w:szCs w:val="20"/>
        </w:rPr>
      </w:pPr>
    </w:p>
    <w:p w:rsidR="002A345B" w:rsidRPr="005E6A79" w:rsidRDefault="002A345B" w:rsidP="00602CF1">
      <w:pPr>
        <w:pStyle w:val="Default"/>
        <w:jc w:val="center"/>
        <w:rPr>
          <w:b/>
        </w:rPr>
      </w:pPr>
      <w:r w:rsidRPr="005E6A79">
        <w:rPr>
          <w:b/>
        </w:rPr>
        <w:t>УВЕДОМЛЕНИЕ</w:t>
      </w:r>
    </w:p>
    <w:p w:rsidR="002A345B" w:rsidRPr="005E6A79" w:rsidRDefault="002A345B" w:rsidP="00602CF1">
      <w:pPr>
        <w:pStyle w:val="Default"/>
        <w:jc w:val="center"/>
        <w:rPr>
          <w:b/>
        </w:rPr>
      </w:pPr>
      <w:r w:rsidRPr="005E6A79">
        <w:rPr>
          <w:b/>
        </w:rPr>
        <w:t xml:space="preserve">о возникновении личной заинтересованности </w:t>
      </w:r>
    </w:p>
    <w:p w:rsidR="002A345B" w:rsidRPr="005E6A79" w:rsidRDefault="002A345B" w:rsidP="00602CF1">
      <w:pPr>
        <w:pStyle w:val="Default"/>
        <w:jc w:val="center"/>
        <w:rPr>
          <w:b/>
        </w:rPr>
      </w:pPr>
      <w:r w:rsidRPr="005E6A79">
        <w:rPr>
          <w:b/>
        </w:rPr>
        <w:t>при исполнении трудовых обязанностей, которая приводит</w:t>
      </w:r>
    </w:p>
    <w:p w:rsidR="002A345B" w:rsidRPr="005E6A79" w:rsidRDefault="002A345B" w:rsidP="00602CF1">
      <w:pPr>
        <w:pStyle w:val="Default"/>
        <w:jc w:val="center"/>
        <w:rPr>
          <w:b/>
        </w:rPr>
      </w:pPr>
      <w:r w:rsidRPr="005E6A79">
        <w:rPr>
          <w:b/>
        </w:rPr>
        <w:t xml:space="preserve"> или может привести к конфликту интересов</w:t>
      </w:r>
    </w:p>
    <w:p w:rsidR="002A345B" w:rsidRPr="00BA2C31" w:rsidRDefault="002A345B" w:rsidP="00602CF1">
      <w:pPr>
        <w:pStyle w:val="Default"/>
        <w:rPr>
          <w:sz w:val="28"/>
          <w:szCs w:val="28"/>
        </w:rPr>
      </w:pPr>
    </w:p>
    <w:p w:rsidR="002A345B" w:rsidRPr="005E6A79" w:rsidRDefault="002A345B" w:rsidP="00602CF1">
      <w:pPr>
        <w:pStyle w:val="Default"/>
        <w:ind w:firstLine="709"/>
        <w:jc w:val="both"/>
      </w:pPr>
      <w:r w:rsidRPr="005E6A79">
        <w:t xml:space="preserve">Уведомляю о возникновении у меня личной заинтересованности при исполнении трудовых обязанностей, которая приводит или может привести к конфликту интересов </w:t>
      </w:r>
      <w:r w:rsidRPr="005E6A79">
        <w:rPr>
          <w:iCs/>
        </w:rPr>
        <w:t>(нужное подчеркнуть).</w:t>
      </w:r>
      <w:r w:rsidRPr="005E6A79">
        <w:rPr>
          <w:i/>
          <w:iCs/>
        </w:rPr>
        <w:t xml:space="preserve"> </w:t>
      </w:r>
    </w:p>
    <w:p w:rsidR="002A345B" w:rsidRPr="00BA2C31" w:rsidRDefault="002A345B" w:rsidP="00602CF1">
      <w:pPr>
        <w:pStyle w:val="Default"/>
        <w:ind w:firstLine="709"/>
        <w:jc w:val="both"/>
        <w:rPr>
          <w:sz w:val="28"/>
          <w:szCs w:val="28"/>
        </w:rPr>
      </w:pPr>
      <w:r w:rsidRPr="005E6A79">
        <w:t xml:space="preserve">Обстоятельства, являющиеся основанием возникновения личной </w:t>
      </w:r>
      <w:proofErr w:type="gramStart"/>
      <w:r w:rsidRPr="005E6A79">
        <w:t>заинтересованности</w:t>
      </w:r>
      <w:r w:rsidRPr="00BA2C31">
        <w:rPr>
          <w:sz w:val="28"/>
          <w:szCs w:val="28"/>
        </w:rPr>
        <w:t>:_</w:t>
      </w:r>
      <w:proofErr w:type="gramEnd"/>
      <w:r w:rsidRPr="00BA2C31">
        <w:rPr>
          <w:sz w:val="28"/>
          <w:szCs w:val="28"/>
        </w:rPr>
        <w:t>__________________________________________________________________________________________________________________________________________________________________________________</w:t>
      </w:r>
      <w:r>
        <w:rPr>
          <w:sz w:val="28"/>
          <w:szCs w:val="28"/>
        </w:rPr>
        <w:t>__</w:t>
      </w:r>
      <w:r w:rsidRPr="00BA2C31">
        <w:rPr>
          <w:sz w:val="28"/>
          <w:szCs w:val="28"/>
        </w:rPr>
        <w:t>__</w:t>
      </w:r>
    </w:p>
    <w:p w:rsidR="002A345B" w:rsidRDefault="002A345B" w:rsidP="00602CF1">
      <w:pPr>
        <w:pStyle w:val="Default"/>
        <w:jc w:val="both"/>
      </w:pPr>
      <w:r w:rsidRPr="005E6A79">
        <w:t>Обязанности в соответствии с трудовым договором, на испо</w:t>
      </w:r>
      <w:r>
        <w:t xml:space="preserve">лнение которых влияет или может повлиять личная </w:t>
      </w:r>
      <w:proofErr w:type="gramStart"/>
      <w:r>
        <w:t>заинтересованность:_</w:t>
      </w:r>
      <w:proofErr w:type="gramEnd"/>
      <w:r>
        <w:t>_____________________________________</w:t>
      </w:r>
    </w:p>
    <w:p w:rsidR="002A345B" w:rsidRDefault="002A345B" w:rsidP="00602CF1">
      <w:pPr>
        <w:pStyle w:val="Default"/>
        <w:jc w:val="both"/>
      </w:pPr>
      <w:r>
        <w:t>____________________________________________________________________________</w:t>
      </w:r>
    </w:p>
    <w:p w:rsidR="002A345B" w:rsidRDefault="002A345B" w:rsidP="00602CF1">
      <w:pPr>
        <w:pStyle w:val="Default"/>
        <w:jc w:val="both"/>
      </w:pPr>
      <w:r>
        <w:t>____________________________________________________________________________</w:t>
      </w:r>
    </w:p>
    <w:p w:rsidR="002A345B" w:rsidRDefault="002A345B" w:rsidP="00602CF1">
      <w:pPr>
        <w:pStyle w:val="Default"/>
        <w:jc w:val="both"/>
      </w:pPr>
      <w:r>
        <w:t>____________________________________________________________________________</w:t>
      </w:r>
    </w:p>
    <w:p w:rsidR="002A345B" w:rsidRPr="005E6A79" w:rsidRDefault="002A345B" w:rsidP="00602CF1">
      <w:pPr>
        <w:pStyle w:val="Default"/>
        <w:ind w:firstLine="709"/>
        <w:jc w:val="both"/>
      </w:pPr>
      <w:r w:rsidRPr="005E6A79">
        <w:t>Предлагаемые меры по предотвращению или урегулированию конфликта интересов:</w:t>
      </w:r>
    </w:p>
    <w:p w:rsidR="002A345B" w:rsidRPr="00BA2C31" w:rsidRDefault="002A345B" w:rsidP="00602CF1">
      <w:pPr>
        <w:pStyle w:val="Default"/>
        <w:jc w:val="both"/>
        <w:rPr>
          <w:sz w:val="28"/>
          <w:szCs w:val="28"/>
        </w:rPr>
      </w:pPr>
      <w:r w:rsidRPr="00BA2C31">
        <w:rPr>
          <w:sz w:val="28"/>
          <w:szCs w:val="28"/>
        </w:rPr>
        <w:t>___________________________________________________________________________________________________________________</w:t>
      </w:r>
      <w:r>
        <w:rPr>
          <w:sz w:val="28"/>
          <w:szCs w:val="28"/>
        </w:rPr>
        <w:t>___________________________________________________________________________________</w:t>
      </w:r>
    </w:p>
    <w:p w:rsidR="002A345B" w:rsidRPr="005E6A79" w:rsidRDefault="002A345B" w:rsidP="00602CF1">
      <w:pPr>
        <w:pStyle w:val="Default"/>
        <w:jc w:val="both"/>
      </w:pPr>
      <w:r w:rsidRPr="005E6A79">
        <w:t>Лицо, направившее</w:t>
      </w:r>
    </w:p>
    <w:p w:rsidR="002A345B" w:rsidRPr="00BA2C31" w:rsidRDefault="002A345B" w:rsidP="00602CF1">
      <w:pPr>
        <w:pStyle w:val="Default"/>
        <w:jc w:val="both"/>
        <w:rPr>
          <w:sz w:val="28"/>
          <w:szCs w:val="28"/>
        </w:rPr>
      </w:pPr>
      <w:r w:rsidRPr="005E6A79">
        <w:t>сообщение</w:t>
      </w:r>
      <w:r>
        <w:rPr>
          <w:sz w:val="28"/>
          <w:szCs w:val="28"/>
        </w:rPr>
        <w:t xml:space="preserve">   </w:t>
      </w:r>
      <w:r w:rsidRPr="005E6A79">
        <w:t>_________________________________</w:t>
      </w:r>
      <w:proofErr w:type="gramStart"/>
      <w:r w:rsidRPr="005E6A79">
        <w:t>_«</w:t>
      </w:r>
      <w:proofErr w:type="gramEnd"/>
      <w:r w:rsidRPr="005E6A79">
        <w:t>__»_________20__ г.</w:t>
      </w:r>
      <w:r w:rsidRPr="00BA2C31">
        <w:rPr>
          <w:sz w:val="28"/>
          <w:szCs w:val="28"/>
        </w:rPr>
        <w:t xml:space="preserve"> </w:t>
      </w:r>
    </w:p>
    <w:p w:rsidR="002A345B" w:rsidRPr="002A345B" w:rsidRDefault="002A345B" w:rsidP="00602CF1">
      <w:pPr>
        <w:spacing w:before="0" w:beforeAutospacing="0" w:after="0" w:afterAutospacing="0"/>
        <w:rPr>
          <w:rFonts w:ascii="Times New Roman" w:hAnsi="Times New Roman"/>
          <w:color w:val="000000"/>
          <w:szCs w:val="28"/>
          <w:vertAlign w:val="superscript"/>
          <w:lang w:val="ru-RU"/>
        </w:rPr>
      </w:pPr>
      <w:r w:rsidRPr="002A345B">
        <w:rPr>
          <w:color w:val="000000"/>
          <w:szCs w:val="28"/>
          <w:vertAlign w:val="superscript"/>
          <w:lang w:val="ru-RU"/>
        </w:rPr>
        <w:t xml:space="preserve">                                                                         </w:t>
      </w:r>
      <w:r w:rsidRPr="002A345B">
        <w:rPr>
          <w:rFonts w:ascii="Times New Roman" w:hAnsi="Times New Roman"/>
          <w:color w:val="000000"/>
          <w:szCs w:val="28"/>
          <w:vertAlign w:val="superscript"/>
          <w:lang w:val="ru-RU"/>
        </w:rPr>
        <w:t xml:space="preserve">(подпись) (расшифровка подписи) </w:t>
      </w:r>
    </w:p>
    <w:p w:rsidR="002A345B" w:rsidRPr="002A345B" w:rsidRDefault="002A345B" w:rsidP="00602CF1">
      <w:pPr>
        <w:spacing w:before="0" w:beforeAutospacing="0" w:after="0" w:afterAutospacing="0"/>
        <w:jc w:val="both"/>
        <w:rPr>
          <w:rFonts w:ascii="Times New Roman" w:hAnsi="Times New Roman"/>
          <w:color w:val="000000"/>
          <w:sz w:val="24"/>
          <w:szCs w:val="24"/>
          <w:lang w:val="ru-RU"/>
        </w:rPr>
      </w:pPr>
      <w:r w:rsidRPr="002A345B">
        <w:rPr>
          <w:rFonts w:ascii="Times New Roman" w:hAnsi="Times New Roman"/>
          <w:color w:val="000000"/>
          <w:sz w:val="24"/>
          <w:szCs w:val="24"/>
          <w:lang w:val="ru-RU"/>
        </w:rPr>
        <w:t xml:space="preserve">Лицо, принявшее </w:t>
      </w:r>
    </w:p>
    <w:p w:rsidR="002A345B" w:rsidRPr="002A345B" w:rsidRDefault="002A345B" w:rsidP="00602CF1">
      <w:pPr>
        <w:spacing w:before="0" w:beforeAutospacing="0" w:after="0" w:afterAutospacing="0"/>
        <w:jc w:val="both"/>
        <w:rPr>
          <w:rFonts w:ascii="Times New Roman" w:hAnsi="Times New Roman"/>
          <w:color w:val="000000"/>
          <w:sz w:val="24"/>
          <w:szCs w:val="24"/>
          <w:lang w:val="ru-RU"/>
        </w:rPr>
      </w:pPr>
      <w:r w:rsidRPr="002A345B">
        <w:rPr>
          <w:rFonts w:ascii="Times New Roman" w:hAnsi="Times New Roman"/>
          <w:color w:val="000000"/>
          <w:sz w:val="24"/>
          <w:szCs w:val="24"/>
          <w:lang w:val="ru-RU"/>
        </w:rPr>
        <w:t>сообщение</w:t>
      </w:r>
      <w:r w:rsidRPr="002A345B">
        <w:rPr>
          <w:color w:val="000000"/>
          <w:szCs w:val="28"/>
          <w:lang w:val="ru-RU"/>
        </w:rPr>
        <w:t xml:space="preserve">   </w:t>
      </w:r>
      <w:r w:rsidRPr="002A345B">
        <w:rPr>
          <w:rFonts w:ascii="Times New Roman" w:hAnsi="Times New Roman"/>
          <w:sz w:val="24"/>
          <w:szCs w:val="24"/>
          <w:lang w:val="ru-RU"/>
        </w:rPr>
        <w:t>_________________________________</w:t>
      </w:r>
      <w:proofErr w:type="gramStart"/>
      <w:r w:rsidRPr="002A345B">
        <w:rPr>
          <w:rFonts w:ascii="Times New Roman" w:hAnsi="Times New Roman"/>
          <w:sz w:val="24"/>
          <w:szCs w:val="24"/>
          <w:lang w:val="ru-RU"/>
        </w:rPr>
        <w:t>_</w:t>
      </w:r>
      <w:r w:rsidRPr="002A345B">
        <w:rPr>
          <w:rFonts w:ascii="Times New Roman" w:hAnsi="Times New Roman"/>
          <w:color w:val="000000"/>
          <w:sz w:val="24"/>
          <w:szCs w:val="24"/>
          <w:lang w:val="ru-RU"/>
        </w:rPr>
        <w:t>«</w:t>
      </w:r>
      <w:proofErr w:type="gramEnd"/>
      <w:r w:rsidRPr="002A345B">
        <w:rPr>
          <w:rFonts w:ascii="Times New Roman" w:hAnsi="Times New Roman"/>
          <w:sz w:val="24"/>
          <w:szCs w:val="24"/>
          <w:lang w:val="ru-RU"/>
        </w:rPr>
        <w:t>__</w:t>
      </w:r>
      <w:r w:rsidRPr="002A345B">
        <w:rPr>
          <w:rFonts w:ascii="Times New Roman" w:hAnsi="Times New Roman"/>
          <w:color w:val="000000"/>
          <w:sz w:val="24"/>
          <w:szCs w:val="24"/>
          <w:lang w:val="ru-RU"/>
        </w:rPr>
        <w:t>»</w:t>
      </w:r>
      <w:r w:rsidRPr="002A345B">
        <w:rPr>
          <w:rFonts w:ascii="Times New Roman" w:hAnsi="Times New Roman"/>
          <w:sz w:val="24"/>
          <w:szCs w:val="24"/>
          <w:lang w:val="ru-RU"/>
        </w:rPr>
        <w:t>_________</w:t>
      </w:r>
      <w:r w:rsidRPr="002A345B">
        <w:rPr>
          <w:rFonts w:ascii="Times New Roman" w:hAnsi="Times New Roman"/>
          <w:color w:val="000000"/>
          <w:sz w:val="24"/>
          <w:szCs w:val="24"/>
          <w:lang w:val="ru-RU"/>
        </w:rPr>
        <w:t>20</w:t>
      </w:r>
      <w:r w:rsidRPr="002A345B">
        <w:rPr>
          <w:rFonts w:ascii="Times New Roman" w:hAnsi="Times New Roman"/>
          <w:sz w:val="24"/>
          <w:szCs w:val="24"/>
          <w:lang w:val="ru-RU"/>
        </w:rPr>
        <w:t>__</w:t>
      </w:r>
      <w:r w:rsidRPr="002A345B">
        <w:rPr>
          <w:rFonts w:ascii="Times New Roman" w:hAnsi="Times New Roman"/>
          <w:color w:val="000000"/>
          <w:sz w:val="24"/>
          <w:szCs w:val="24"/>
          <w:lang w:val="ru-RU"/>
        </w:rPr>
        <w:t xml:space="preserve"> г.</w:t>
      </w:r>
    </w:p>
    <w:p w:rsidR="002A345B" w:rsidRPr="002A345B" w:rsidRDefault="002A345B" w:rsidP="00602CF1">
      <w:pPr>
        <w:spacing w:before="0" w:beforeAutospacing="0" w:after="0" w:afterAutospacing="0"/>
        <w:rPr>
          <w:rFonts w:ascii="Times New Roman" w:hAnsi="Times New Roman"/>
          <w:color w:val="000000"/>
          <w:szCs w:val="28"/>
          <w:vertAlign w:val="superscript"/>
          <w:lang w:val="ru-RU"/>
        </w:rPr>
      </w:pPr>
      <w:r w:rsidRPr="002A345B">
        <w:rPr>
          <w:rFonts w:ascii="Times New Roman" w:hAnsi="Times New Roman"/>
          <w:color w:val="000000"/>
          <w:szCs w:val="28"/>
          <w:vertAlign w:val="superscript"/>
          <w:lang w:val="ru-RU"/>
        </w:rPr>
        <w:t xml:space="preserve">                                                          (подпись) (расшифровка подписи) </w:t>
      </w:r>
    </w:p>
    <w:p w:rsidR="002A345B" w:rsidRPr="005E6A79" w:rsidRDefault="002A345B" w:rsidP="00602CF1">
      <w:pPr>
        <w:spacing w:before="0" w:beforeAutospacing="0" w:after="0" w:afterAutospacing="0"/>
        <w:jc w:val="both"/>
        <w:rPr>
          <w:rFonts w:ascii="Times New Roman" w:hAnsi="Times New Roman"/>
          <w:color w:val="000000"/>
          <w:sz w:val="24"/>
          <w:szCs w:val="24"/>
        </w:rPr>
      </w:pPr>
      <w:proofErr w:type="spellStart"/>
      <w:r w:rsidRPr="005E6A79">
        <w:rPr>
          <w:rFonts w:ascii="Times New Roman" w:hAnsi="Times New Roman"/>
          <w:color w:val="000000"/>
          <w:sz w:val="24"/>
          <w:szCs w:val="24"/>
        </w:rPr>
        <w:t>Регистрационный</w:t>
      </w:r>
      <w:proofErr w:type="spellEnd"/>
      <w:r w:rsidRPr="005E6A79">
        <w:rPr>
          <w:rFonts w:ascii="Times New Roman" w:hAnsi="Times New Roman"/>
          <w:color w:val="000000"/>
          <w:sz w:val="24"/>
          <w:szCs w:val="24"/>
        </w:rPr>
        <w:t xml:space="preserve"> </w:t>
      </w:r>
      <w:proofErr w:type="spellStart"/>
      <w:r w:rsidRPr="005E6A79">
        <w:rPr>
          <w:rFonts w:ascii="Times New Roman" w:hAnsi="Times New Roman"/>
          <w:color w:val="000000"/>
          <w:sz w:val="24"/>
          <w:szCs w:val="24"/>
        </w:rPr>
        <w:t>номер</w:t>
      </w:r>
      <w:proofErr w:type="spellEnd"/>
      <w:r w:rsidRPr="005E6A79">
        <w:rPr>
          <w:rFonts w:ascii="Times New Roman" w:hAnsi="Times New Roman"/>
          <w:color w:val="000000"/>
          <w:sz w:val="24"/>
          <w:szCs w:val="24"/>
        </w:rPr>
        <w:t xml:space="preserve"> _____________________</w:t>
      </w:r>
    </w:p>
    <w:p w:rsidR="002A345B" w:rsidRPr="006748CB" w:rsidRDefault="002A345B" w:rsidP="00602CF1">
      <w:pPr>
        <w:spacing w:before="0" w:beforeAutospacing="0" w:after="0" w:afterAutospacing="0"/>
        <w:jc w:val="both"/>
        <w:rPr>
          <w:color w:val="000000"/>
          <w:szCs w:val="28"/>
        </w:rPr>
        <w:sectPr w:rsidR="002A345B" w:rsidRPr="006748CB" w:rsidSect="000F5814">
          <w:headerReference w:type="default" r:id="rId9"/>
          <w:pgSz w:w="11906" w:h="16838"/>
          <w:pgMar w:top="1134" w:right="850" w:bottom="1134" w:left="1701" w:header="708" w:footer="708" w:gutter="0"/>
          <w:cols w:space="708"/>
          <w:titlePg/>
          <w:docGrid w:linePitch="381"/>
        </w:sectPr>
      </w:pPr>
    </w:p>
    <w:p w:rsidR="002A345B" w:rsidRPr="005E6A79" w:rsidRDefault="002A345B" w:rsidP="00602CF1">
      <w:pPr>
        <w:spacing w:before="0" w:beforeAutospacing="0" w:after="0" w:afterAutospacing="0"/>
        <w:jc w:val="right"/>
        <w:rPr>
          <w:rFonts w:ascii="Times New Roman" w:hAnsi="Times New Roman"/>
          <w:szCs w:val="28"/>
        </w:rPr>
      </w:pPr>
      <w:proofErr w:type="spellStart"/>
      <w:r w:rsidRPr="005E6A79">
        <w:rPr>
          <w:rFonts w:ascii="Times New Roman" w:hAnsi="Times New Roman"/>
          <w:szCs w:val="28"/>
        </w:rPr>
        <w:lastRenderedPageBreak/>
        <w:t>Приложение</w:t>
      </w:r>
      <w:proofErr w:type="spellEnd"/>
      <w:r w:rsidRPr="005E6A79">
        <w:rPr>
          <w:rFonts w:ascii="Times New Roman" w:hAnsi="Times New Roman"/>
          <w:szCs w:val="28"/>
        </w:rPr>
        <w:t xml:space="preserve"> 2</w:t>
      </w:r>
    </w:p>
    <w:p w:rsidR="002A345B" w:rsidRDefault="002A345B" w:rsidP="00602CF1">
      <w:pPr>
        <w:spacing w:before="0" w:beforeAutospacing="0" w:after="0" w:afterAutospacing="0"/>
        <w:jc w:val="right"/>
        <w:rPr>
          <w:rFonts w:ascii="Times New Roman" w:hAnsi="Times New Roman"/>
          <w:szCs w:val="28"/>
          <w:lang w:val="ru-RU"/>
        </w:rPr>
      </w:pPr>
      <w:r w:rsidRPr="002A345B">
        <w:rPr>
          <w:rFonts w:ascii="Times New Roman" w:hAnsi="Times New Roman"/>
          <w:szCs w:val="28"/>
          <w:lang w:val="ru-RU"/>
        </w:rPr>
        <w:t>к Положению о конфликте интересов</w:t>
      </w:r>
    </w:p>
    <w:p w:rsidR="00602CF1" w:rsidRPr="002A345B" w:rsidRDefault="00602CF1" w:rsidP="00602CF1">
      <w:pPr>
        <w:spacing w:before="0" w:beforeAutospacing="0" w:after="0" w:afterAutospacing="0"/>
        <w:jc w:val="right"/>
        <w:rPr>
          <w:rFonts w:ascii="Times New Roman" w:hAnsi="Times New Roman"/>
          <w:szCs w:val="28"/>
          <w:lang w:val="ru-RU"/>
        </w:rPr>
      </w:pPr>
      <w:r>
        <w:rPr>
          <w:rFonts w:ascii="Times New Roman" w:hAnsi="Times New Roman"/>
          <w:szCs w:val="28"/>
          <w:lang w:val="ru-RU"/>
        </w:rPr>
        <w:t>МКУК КДЦУ ЯМО</w:t>
      </w:r>
    </w:p>
    <w:p w:rsidR="002A345B" w:rsidRDefault="002A345B" w:rsidP="00602CF1">
      <w:pPr>
        <w:spacing w:before="0" w:beforeAutospacing="0" w:after="0" w:afterAutospacing="0"/>
        <w:jc w:val="both"/>
        <w:rPr>
          <w:rFonts w:ascii="Times New Roman" w:hAnsi="Times New Roman"/>
          <w:lang w:val="ru-RU"/>
        </w:rPr>
      </w:pPr>
      <w:r w:rsidRPr="002A345B">
        <w:rPr>
          <w:rFonts w:ascii="Times New Roman" w:hAnsi="Times New Roman"/>
          <w:lang w:val="ru-RU"/>
        </w:rPr>
        <w:t xml:space="preserve">                                                                                                                                                                         </w:t>
      </w:r>
    </w:p>
    <w:p w:rsidR="00602CF1" w:rsidRPr="002A345B" w:rsidRDefault="00602CF1" w:rsidP="00602CF1">
      <w:pPr>
        <w:spacing w:before="0" w:beforeAutospacing="0" w:after="0" w:afterAutospacing="0"/>
        <w:jc w:val="both"/>
        <w:rPr>
          <w:color w:val="000000"/>
          <w:szCs w:val="28"/>
          <w:lang w:val="ru-RU"/>
        </w:rPr>
      </w:pPr>
    </w:p>
    <w:p w:rsidR="002A345B" w:rsidRPr="002A345B" w:rsidRDefault="002A345B" w:rsidP="00602CF1">
      <w:pPr>
        <w:spacing w:before="0" w:beforeAutospacing="0" w:after="0" w:afterAutospacing="0"/>
        <w:jc w:val="center"/>
        <w:rPr>
          <w:rFonts w:ascii="Times New Roman" w:hAnsi="Times New Roman"/>
          <w:b/>
          <w:color w:val="000000"/>
          <w:sz w:val="24"/>
          <w:szCs w:val="24"/>
          <w:lang w:val="ru-RU"/>
        </w:rPr>
      </w:pPr>
      <w:bookmarkStart w:id="3" w:name="_GoBack"/>
      <w:r w:rsidRPr="002A345B">
        <w:rPr>
          <w:rFonts w:ascii="Times New Roman" w:hAnsi="Times New Roman"/>
          <w:b/>
          <w:color w:val="000000"/>
          <w:sz w:val="24"/>
          <w:szCs w:val="24"/>
          <w:lang w:val="ru-RU"/>
        </w:rPr>
        <w:t>ЖУРНАЛ РЕГИСТРАЦИИ УВЕДОМЛЕНИЙ</w:t>
      </w:r>
    </w:p>
    <w:p w:rsidR="002A345B" w:rsidRPr="005E6A79" w:rsidRDefault="002A345B" w:rsidP="00602CF1">
      <w:pPr>
        <w:pStyle w:val="Default"/>
        <w:jc w:val="center"/>
        <w:rPr>
          <w:b/>
        </w:rPr>
      </w:pPr>
      <w:r w:rsidRPr="005E6A79">
        <w:rPr>
          <w:b/>
        </w:rPr>
        <w:t xml:space="preserve">о возникновении личной заинтересованности </w:t>
      </w:r>
    </w:p>
    <w:p w:rsidR="002A345B" w:rsidRPr="005E6A79" w:rsidRDefault="002A345B" w:rsidP="00602CF1">
      <w:pPr>
        <w:pStyle w:val="Default"/>
        <w:jc w:val="center"/>
        <w:rPr>
          <w:b/>
        </w:rPr>
      </w:pPr>
      <w:r w:rsidRPr="005E6A79">
        <w:rPr>
          <w:b/>
        </w:rPr>
        <w:t>при исполнении трудовых обязанностей, которая приводит</w:t>
      </w:r>
    </w:p>
    <w:p w:rsidR="002A345B" w:rsidRPr="005E6A79" w:rsidRDefault="002A345B" w:rsidP="00602CF1">
      <w:pPr>
        <w:pStyle w:val="Default"/>
        <w:jc w:val="center"/>
        <w:rPr>
          <w:b/>
        </w:rPr>
      </w:pPr>
      <w:r w:rsidRPr="005E6A79">
        <w:rPr>
          <w:b/>
        </w:rPr>
        <w:t xml:space="preserve"> или может привести к конфликту интересов</w:t>
      </w:r>
    </w:p>
    <w:p w:rsidR="002A345B" w:rsidRDefault="002A345B" w:rsidP="00602CF1">
      <w:pPr>
        <w:pStyle w:val="Default"/>
        <w:jc w:val="center"/>
        <w:rPr>
          <w:b/>
          <w:sz w:val="28"/>
          <w:szCs w:val="28"/>
        </w:rPr>
      </w:pPr>
    </w:p>
    <w:p w:rsidR="002A345B" w:rsidRPr="00E475CC" w:rsidRDefault="002A345B" w:rsidP="002A345B">
      <w:pPr>
        <w:pStyle w:val="Default"/>
        <w:jc w:val="center"/>
        <w:rPr>
          <w:b/>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134"/>
        <w:gridCol w:w="1559"/>
        <w:gridCol w:w="1701"/>
        <w:gridCol w:w="1276"/>
        <w:gridCol w:w="1276"/>
        <w:gridCol w:w="1134"/>
        <w:gridCol w:w="992"/>
      </w:tblGrid>
      <w:tr w:rsidR="002A345B" w:rsidRPr="000F5814" w:rsidTr="00602CF1">
        <w:tc>
          <w:tcPr>
            <w:tcW w:w="567" w:type="dxa"/>
            <w:shd w:val="clear" w:color="auto" w:fill="auto"/>
          </w:tcPr>
          <w:p w:rsidR="002A345B" w:rsidRPr="00602CF1" w:rsidRDefault="002A345B" w:rsidP="00923A60">
            <w:pPr>
              <w:rPr>
                <w:rFonts w:ascii="Times New Roman" w:hAnsi="Times New Roman"/>
                <w:color w:val="000000"/>
                <w:sz w:val="14"/>
                <w:szCs w:val="24"/>
              </w:rPr>
            </w:pPr>
            <w:r w:rsidRPr="00602CF1">
              <w:rPr>
                <w:rFonts w:ascii="Times New Roman" w:hAnsi="Times New Roman"/>
                <w:color w:val="000000"/>
                <w:sz w:val="14"/>
                <w:szCs w:val="24"/>
              </w:rPr>
              <w:t>№ п/п</w:t>
            </w:r>
          </w:p>
        </w:tc>
        <w:tc>
          <w:tcPr>
            <w:tcW w:w="851" w:type="dxa"/>
            <w:shd w:val="clear" w:color="auto" w:fill="auto"/>
          </w:tcPr>
          <w:p w:rsidR="002A345B" w:rsidRPr="00602CF1" w:rsidRDefault="002A345B" w:rsidP="00923A60">
            <w:pPr>
              <w:rPr>
                <w:rFonts w:ascii="Times New Roman" w:hAnsi="Times New Roman"/>
                <w:color w:val="000000"/>
                <w:sz w:val="14"/>
                <w:szCs w:val="24"/>
              </w:rPr>
            </w:pPr>
            <w:proofErr w:type="spellStart"/>
            <w:r w:rsidRPr="00602CF1">
              <w:rPr>
                <w:rFonts w:ascii="Times New Roman" w:hAnsi="Times New Roman"/>
                <w:color w:val="000000"/>
                <w:sz w:val="14"/>
                <w:szCs w:val="24"/>
              </w:rPr>
              <w:t>Дата</w:t>
            </w:r>
            <w:proofErr w:type="spellEnd"/>
            <w:r w:rsidRPr="00602CF1">
              <w:rPr>
                <w:rFonts w:ascii="Times New Roman" w:hAnsi="Times New Roman"/>
                <w:color w:val="000000"/>
                <w:sz w:val="14"/>
                <w:szCs w:val="24"/>
              </w:rPr>
              <w:t xml:space="preserve"> </w:t>
            </w:r>
            <w:proofErr w:type="spellStart"/>
            <w:r w:rsidRPr="00602CF1">
              <w:rPr>
                <w:rFonts w:ascii="Times New Roman" w:hAnsi="Times New Roman"/>
                <w:color w:val="000000"/>
                <w:sz w:val="14"/>
                <w:szCs w:val="24"/>
              </w:rPr>
              <w:t>регистрации</w:t>
            </w:r>
            <w:proofErr w:type="spellEnd"/>
          </w:p>
        </w:tc>
        <w:tc>
          <w:tcPr>
            <w:tcW w:w="1134" w:type="dxa"/>
            <w:shd w:val="clear" w:color="auto" w:fill="auto"/>
          </w:tcPr>
          <w:p w:rsidR="002A345B" w:rsidRPr="00602CF1" w:rsidRDefault="00602CF1" w:rsidP="00923A60">
            <w:pPr>
              <w:rPr>
                <w:rFonts w:ascii="Times New Roman" w:hAnsi="Times New Roman"/>
                <w:color w:val="000000"/>
                <w:sz w:val="14"/>
                <w:szCs w:val="24"/>
              </w:rPr>
            </w:pPr>
            <w:proofErr w:type="spellStart"/>
            <w:r>
              <w:rPr>
                <w:rFonts w:ascii="Times New Roman" w:hAnsi="Times New Roman"/>
                <w:color w:val="000000"/>
                <w:sz w:val="14"/>
                <w:szCs w:val="24"/>
              </w:rPr>
              <w:t>Регистра</w:t>
            </w:r>
            <w:r w:rsidR="002A345B" w:rsidRPr="00602CF1">
              <w:rPr>
                <w:rFonts w:ascii="Times New Roman" w:hAnsi="Times New Roman"/>
                <w:color w:val="000000"/>
                <w:sz w:val="14"/>
                <w:szCs w:val="24"/>
              </w:rPr>
              <w:t>ционный</w:t>
            </w:r>
            <w:proofErr w:type="spellEnd"/>
            <w:r w:rsidR="002A345B" w:rsidRPr="00602CF1">
              <w:rPr>
                <w:rFonts w:ascii="Times New Roman" w:hAnsi="Times New Roman"/>
                <w:color w:val="000000"/>
                <w:sz w:val="14"/>
                <w:szCs w:val="24"/>
              </w:rPr>
              <w:t xml:space="preserve"> </w:t>
            </w:r>
            <w:proofErr w:type="spellStart"/>
            <w:r w:rsidR="002A345B" w:rsidRPr="00602CF1">
              <w:rPr>
                <w:rFonts w:ascii="Times New Roman" w:hAnsi="Times New Roman"/>
                <w:color w:val="000000"/>
                <w:sz w:val="14"/>
                <w:szCs w:val="24"/>
              </w:rPr>
              <w:t>номер</w:t>
            </w:r>
            <w:proofErr w:type="spellEnd"/>
          </w:p>
        </w:tc>
        <w:tc>
          <w:tcPr>
            <w:tcW w:w="1559" w:type="dxa"/>
            <w:shd w:val="clear" w:color="auto" w:fill="auto"/>
          </w:tcPr>
          <w:p w:rsidR="002A345B" w:rsidRPr="00602CF1" w:rsidRDefault="002A345B" w:rsidP="00923A60">
            <w:pPr>
              <w:rPr>
                <w:rFonts w:ascii="Times New Roman" w:hAnsi="Times New Roman"/>
                <w:color w:val="000000"/>
                <w:sz w:val="14"/>
                <w:szCs w:val="24"/>
              </w:rPr>
            </w:pPr>
            <w:proofErr w:type="spellStart"/>
            <w:r w:rsidRPr="00602CF1">
              <w:rPr>
                <w:rFonts w:ascii="Times New Roman" w:hAnsi="Times New Roman"/>
                <w:color w:val="000000"/>
                <w:sz w:val="14"/>
                <w:szCs w:val="24"/>
              </w:rPr>
              <w:t>Содержание</w:t>
            </w:r>
            <w:proofErr w:type="spellEnd"/>
            <w:r w:rsidRPr="00602CF1">
              <w:rPr>
                <w:rFonts w:ascii="Times New Roman" w:hAnsi="Times New Roman"/>
                <w:color w:val="000000"/>
                <w:sz w:val="14"/>
                <w:szCs w:val="24"/>
              </w:rPr>
              <w:t xml:space="preserve"> </w:t>
            </w:r>
            <w:proofErr w:type="spellStart"/>
            <w:r w:rsidRPr="00602CF1">
              <w:rPr>
                <w:rFonts w:ascii="Times New Roman" w:hAnsi="Times New Roman"/>
                <w:color w:val="000000"/>
                <w:sz w:val="14"/>
                <w:szCs w:val="24"/>
              </w:rPr>
              <w:t>заинтересо</w:t>
            </w:r>
            <w:r w:rsidR="00602CF1">
              <w:rPr>
                <w:rFonts w:ascii="Times New Roman" w:hAnsi="Times New Roman"/>
                <w:color w:val="000000"/>
                <w:sz w:val="14"/>
                <w:szCs w:val="24"/>
              </w:rPr>
              <w:t>ванност</w:t>
            </w:r>
            <w:r w:rsidRPr="00602CF1">
              <w:rPr>
                <w:rFonts w:ascii="Times New Roman" w:hAnsi="Times New Roman"/>
                <w:color w:val="000000"/>
                <w:sz w:val="14"/>
                <w:szCs w:val="24"/>
              </w:rPr>
              <w:t>и</w:t>
            </w:r>
            <w:proofErr w:type="spellEnd"/>
          </w:p>
        </w:tc>
        <w:tc>
          <w:tcPr>
            <w:tcW w:w="1701" w:type="dxa"/>
            <w:shd w:val="clear" w:color="auto" w:fill="auto"/>
          </w:tcPr>
          <w:p w:rsidR="002A345B" w:rsidRPr="00602CF1" w:rsidRDefault="002A345B" w:rsidP="00923A60">
            <w:pPr>
              <w:rPr>
                <w:rFonts w:ascii="Times New Roman" w:hAnsi="Times New Roman"/>
                <w:color w:val="000000"/>
                <w:sz w:val="14"/>
                <w:szCs w:val="24"/>
                <w:lang w:val="ru-RU"/>
              </w:rPr>
            </w:pPr>
            <w:r w:rsidRPr="00602CF1">
              <w:rPr>
                <w:rFonts w:ascii="Times New Roman" w:hAnsi="Times New Roman"/>
                <w:color w:val="000000"/>
                <w:sz w:val="14"/>
                <w:szCs w:val="24"/>
                <w:lang w:val="ru-RU"/>
              </w:rPr>
              <w:t>Действие, в совершении которого имеется заинтересованность лица</w:t>
            </w:r>
          </w:p>
        </w:tc>
        <w:tc>
          <w:tcPr>
            <w:tcW w:w="1276" w:type="dxa"/>
            <w:shd w:val="clear" w:color="auto" w:fill="auto"/>
          </w:tcPr>
          <w:p w:rsidR="002A345B" w:rsidRPr="00602CF1" w:rsidRDefault="002A345B" w:rsidP="00923A60">
            <w:pPr>
              <w:rPr>
                <w:rFonts w:ascii="Times New Roman" w:hAnsi="Times New Roman"/>
                <w:color w:val="000000"/>
                <w:sz w:val="14"/>
                <w:szCs w:val="24"/>
                <w:lang w:val="ru-RU"/>
              </w:rPr>
            </w:pPr>
            <w:r w:rsidRPr="00602CF1">
              <w:rPr>
                <w:rFonts w:ascii="Times New Roman" w:hAnsi="Times New Roman"/>
                <w:color w:val="000000"/>
                <w:sz w:val="14"/>
                <w:szCs w:val="24"/>
                <w:lang w:val="ru-RU"/>
              </w:rPr>
              <w:t>ФИО, должность лица, направившего уведомление</w:t>
            </w:r>
          </w:p>
        </w:tc>
        <w:tc>
          <w:tcPr>
            <w:tcW w:w="1276" w:type="dxa"/>
            <w:shd w:val="clear" w:color="auto" w:fill="auto"/>
          </w:tcPr>
          <w:p w:rsidR="002A345B" w:rsidRPr="00602CF1" w:rsidRDefault="002A345B" w:rsidP="00923A60">
            <w:pPr>
              <w:rPr>
                <w:rFonts w:ascii="Times New Roman" w:hAnsi="Times New Roman"/>
                <w:color w:val="000000"/>
                <w:sz w:val="14"/>
                <w:szCs w:val="24"/>
                <w:lang w:val="ru-RU"/>
              </w:rPr>
            </w:pPr>
            <w:r w:rsidRPr="00602CF1">
              <w:rPr>
                <w:rFonts w:ascii="Times New Roman" w:hAnsi="Times New Roman"/>
                <w:color w:val="000000"/>
                <w:sz w:val="14"/>
                <w:szCs w:val="24"/>
                <w:lang w:val="ru-RU"/>
              </w:rPr>
              <w:t>ФИО, должность лица, принявшего уведомление</w:t>
            </w:r>
          </w:p>
        </w:tc>
        <w:tc>
          <w:tcPr>
            <w:tcW w:w="1134" w:type="dxa"/>
            <w:shd w:val="clear" w:color="auto" w:fill="auto"/>
          </w:tcPr>
          <w:p w:rsidR="002A345B" w:rsidRPr="00602CF1" w:rsidRDefault="002A345B" w:rsidP="00923A60">
            <w:pPr>
              <w:rPr>
                <w:rFonts w:ascii="Times New Roman" w:hAnsi="Times New Roman"/>
                <w:color w:val="000000"/>
                <w:sz w:val="14"/>
                <w:szCs w:val="24"/>
              </w:rPr>
            </w:pPr>
            <w:proofErr w:type="spellStart"/>
            <w:r w:rsidRPr="00602CF1">
              <w:rPr>
                <w:rFonts w:ascii="Times New Roman" w:hAnsi="Times New Roman"/>
                <w:color w:val="000000"/>
                <w:sz w:val="14"/>
                <w:szCs w:val="24"/>
              </w:rPr>
              <w:t>Подпись</w:t>
            </w:r>
            <w:proofErr w:type="spellEnd"/>
            <w:r w:rsidRPr="00602CF1">
              <w:rPr>
                <w:rFonts w:ascii="Times New Roman" w:hAnsi="Times New Roman"/>
                <w:color w:val="000000"/>
                <w:sz w:val="14"/>
                <w:szCs w:val="24"/>
              </w:rPr>
              <w:t xml:space="preserve"> </w:t>
            </w:r>
            <w:proofErr w:type="spellStart"/>
            <w:r w:rsidRPr="00602CF1">
              <w:rPr>
                <w:rFonts w:ascii="Times New Roman" w:hAnsi="Times New Roman"/>
                <w:color w:val="000000"/>
                <w:sz w:val="14"/>
                <w:szCs w:val="24"/>
              </w:rPr>
              <w:t>лица</w:t>
            </w:r>
            <w:proofErr w:type="spellEnd"/>
            <w:r w:rsidRPr="00602CF1">
              <w:rPr>
                <w:rFonts w:ascii="Times New Roman" w:hAnsi="Times New Roman"/>
                <w:color w:val="000000"/>
                <w:sz w:val="14"/>
                <w:szCs w:val="24"/>
              </w:rPr>
              <w:t xml:space="preserve">, </w:t>
            </w:r>
            <w:proofErr w:type="spellStart"/>
            <w:r w:rsidRPr="00602CF1">
              <w:rPr>
                <w:rFonts w:ascii="Times New Roman" w:hAnsi="Times New Roman"/>
                <w:color w:val="000000"/>
                <w:sz w:val="14"/>
                <w:szCs w:val="24"/>
              </w:rPr>
              <w:t>направившего</w:t>
            </w:r>
            <w:proofErr w:type="spellEnd"/>
            <w:r w:rsidRPr="00602CF1">
              <w:rPr>
                <w:rFonts w:ascii="Times New Roman" w:hAnsi="Times New Roman"/>
                <w:color w:val="000000"/>
                <w:sz w:val="14"/>
                <w:szCs w:val="24"/>
              </w:rPr>
              <w:t xml:space="preserve"> </w:t>
            </w:r>
            <w:proofErr w:type="spellStart"/>
            <w:r w:rsidRPr="00602CF1">
              <w:rPr>
                <w:rFonts w:ascii="Times New Roman" w:hAnsi="Times New Roman"/>
                <w:color w:val="000000"/>
                <w:sz w:val="14"/>
                <w:szCs w:val="24"/>
              </w:rPr>
              <w:t>уведомление</w:t>
            </w:r>
            <w:proofErr w:type="spellEnd"/>
          </w:p>
        </w:tc>
        <w:tc>
          <w:tcPr>
            <w:tcW w:w="992" w:type="dxa"/>
            <w:shd w:val="clear" w:color="auto" w:fill="auto"/>
          </w:tcPr>
          <w:p w:rsidR="002A345B" w:rsidRPr="00602CF1" w:rsidRDefault="002A345B" w:rsidP="00923A60">
            <w:pPr>
              <w:rPr>
                <w:rFonts w:ascii="Times New Roman" w:hAnsi="Times New Roman"/>
                <w:color w:val="000000"/>
                <w:sz w:val="14"/>
                <w:szCs w:val="24"/>
              </w:rPr>
            </w:pPr>
            <w:proofErr w:type="spellStart"/>
            <w:r w:rsidRPr="00602CF1">
              <w:rPr>
                <w:rFonts w:ascii="Times New Roman" w:hAnsi="Times New Roman"/>
                <w:color w:val="000000"/>
                <w:sz w:val="14"/>
                <w:szCs w:val="24"/>
              </w:rPr>
              <w:t>Подпись</w:t>
            </w:r>
            <w:proofErr w:type="spellEnd"/>
            <w:r w:rsidRPr="00602CF1">
              <w:rPr>
                <w:rFonts w:ascii="Times New Roman" w:hAnsi="Times New Roman"/>
                <w:color w:val="000000"/>
                <w:sz w:val="14"/>
                <w:szCs w:val="24"/>
              </w:rPr>
              <w:t xml:space="preserve"> </w:t>
            </w:r>
            <w:proofErr w:type="spellStart"/>
            <w:r w:rsidRPr="00602CF1">
              <w:rPr>
                <w:rFonts w:ascii="Times New Roman" w:hAnsi="Times New Roman"/>
                <w:color w:val="000000"/>
                <w:sz w:val="14"/>
                <w:szCs w:val="24"/>
              </w:rPr>
              <w:t>лица</w:t>
            </w:r>
            <w:proofErr w:type="spellEnd"/>
            <w:r w:rsidRPr="00602CF1">
              <w:rPr>
                <w:rFonts w:ascii="Times New Roman" w:hAnsi="Times New Roman"/>
                <w:color w:val="000000"/>
                <w:sz w:val="14"/>
                <w:szCs w:val="24"/>
              </w:rPr>
              <w:t xml:space="preserve">, </w:t>
            </w:r>
            <w:proofErr w:type="spellStart"/>
            <w:r w:rsidRPr="00602CF1">
              <w:rPr>
                <w:rFonts w:ascii="Times New Roman" w:hAnsi="Times New Roman"/>
                <w:color w:val="000000"/>
                <w:sz w:val="14"/>
                <w:szCs w:val="24"/>
              </w:rPr>
              <w:t>принявшего</w:t>
            </w:r>
            <w:proofErr w:type="spellEnd"/>
            <w:r w:rsidRPr="00602CF1">
              <w:rPr>
                <w:rFonts w:ascii="Times New Roman" w:hAnsi="Times New Roman"/>
                <w:color w:val="000000"/>
                <w:sz w:val="14"/>
                <w:szCs w:val="24"/>
              </w:rPr>
              <w:t xml:space="preserve"> </w:t>
            </w:r>
            <w:proofErr w:type="spellStart"/>
            <w:r w:rsidRPr="00602CF1">
              <w:rPr>
                <w:rFonts w:ascii="Times New Roman" w:hAnsi="Times New Roman"/>
                <w:color w:val="000000"/>
                <w:sz w:val="14"/>
                <w:szCs w:val="24"/>
              </w:rPr>
              <w:t>уведомление</w:t>
            </w:r>
            <w:proofErr w:type="spellEnd"/>
          </w:p>
        </w:tc>
      </w:tr>
      <w:tr w:rsidR="002A345B" w:rsidRPr="000F5814" w:rsidTr="00602CF1">
        <w:tc>
          <w:tcPr>
            <w:tcW w:w="567" w:type="dxa"/>
            <w:shd w:val="clear" w:color="auto" w:fill="auto"/>
            <w:vAlign w:val="center"/>
          </w:tcPr>
          <w:p w:rsidR="002A345B" w:rsidRPr="000F5814" w:rsidRDefault="002A345B" w:rsidP="00923A60">
            <w:pPr>
              <w:rPr>
                <w:rFonts w:ascii="Times New Roman" w:hAnsi="Times New Roman"/>
                <w:color w:val="000000"/>
                <w:sz w:val="24"/>
                <w:szCs w:val="24"/>
              </w:rPr>
            </w:pPr>
            <w:r w:rsidRPr="000F5814">
              <w:rPr>
                <w:rFonts w:ascii="Times New Roman" w:hAnsi="Times New Roman"/>
                <w:color w:val="000000"/>
                <w:sz w:val="24"/>
                <w:szCs w:val="24"/>
              </w:rPr>
              <w:t>1</w:t>
            </w:r>
          </w:p>
        </w:tc>
        <w:tc>
          <w:tcPr>
            <w:tcW w:w="851" w:type="dxa"/>
            <w:shd w:val="clear" w:color="auto" w:fill="auto"/>
            <w:vAlign w:val="center"/>
          </w:tcPr>
          <w:p w:rsidR="002A345B" w:rsidRPr="000F5814" w:rsidRDefault="002A345B" w:rsidP="00923A60">
            <w:pPr>
              <w:rPr>
                <w:rFonts w:ascii="Times New Roman" w:hAnsi="Times New Roman"/>
                <w:color w:val="000000"/>
                <w:sz w:val="24"/>
                <w:szCs w:val="24"/>
              </w:rPr>
            </w:pPr>
            <w:r w:rsidRPr="000F5814">
              <w:rPr>
                <w:rFonts w:ascii="Times New Roman" w:hAnsi="Times New Roman"/>
                <w:color w:val="000000"/>
                <w:sz w:val="24"/>
                <w:szCs w:val="24"/>
              </w:rPr>
              <w:t>2</w:t>
            </w:r>
          </w:p>
        </w:tc>
        <w:tc>
          <w:tcPr>
            <w:tcW w:w="1134" w:type="dxa"/>
            <w:shd w:val="clear" w:color="auto" w:fill="auto"/>
            <w:vAlign w:val="center"/>
          </w:tcPr>
          <w:p w:rsidR="002A345B" w:rsidRPr="000F5814" w:rsidRDefault="002A345B" w:rsidP="00923A60">
            <w:pPr>
              <w:rPr>
                <w:rFonts w:ascii="Times New Roman" w:hAnsi="Times New Roman"/>
                <w:color w:val="000000"/>
                <w:sz w:val="24"/>
                <w:szCs w:val="24"/>
              </w:rPr>
            </w:pPr>
            <w:r w:rsidRPr="000F5814">
              <w:rPr>
                <w:rFonts w:ascii="Times New Roman" w:hAnsi="Times New Roman"/>
                <w:color w:val="000000"/>
                <w:sz w:val="24"/>
                <w:szCs w:val="24"/>
              </w:rPr>
              <w:t>3</w:t>
            </w:r>
          </w:p>
        </w:tc>
        <w:tc>
          <w:tcPr>
            <w:tcW w:w="1559" w:type="dxa"/>
            <w:shd w:val="clear" w:color="auto" w:fill="auto"/>
            <w:vAlign w:val="center"/>
          </w:tcPr>
          <w:p w:rsidR="002A345B" w:rsidRPr="000F5814" w:rsidRDefault="002A345B" w:rsidP="00923A60">
            <w:pPr>
              <w:rPr>
                <w:rFonts w:ascii="Times New Roman" w:hAnsi="Times New Roman"/>
                <w:color w:val="000000"/>
                <w:sz w:val="24"/>
                <w:szCs w:val="24"/>
              </w:rPr>
            </w:pPr>
            <w:r w:rsidRPr="000F5814">
              <w:rPr>
                <w:rFonts w:ascii="Times New Roman" w:hAnsi="Times New Roman"/>
                <w:color w:val="000000"/>
                <w:sz w:val="24"/>
                <w:szCs w:val="24"/>
              </w:rPr>
              <w:t>4</w:t>
            </w:r>
          </w:p>
        </w:tc>
        <w:tc>
          <w:tcPr>
            <w:tcW w:w="1701" w:type="dxa"/>
            <w:shd w:val="clear" w:color="auto" w:fill="auto"/>
            <w:vAlign w:val="center"/>
          </w:tcPr>
          <w:p w:rsidR="002A345B" w:rsidRPr="000F5814" w:rsidRDefault="002A345B" w:rsidP="00923A60">
            <w:pPr>
              <w:rPr>
                <w:rFonts w:ascii="Times New Roman" w:hAnsi="Times New Roman"/>
                <w:color w:val="000000"/>
                <w:sz w:val="24"/>
                <w:szCs w:val="24"/>
              </w:rPr>
            </w:pPr>
            <w:r w:rsidRPr="000F5814">
              <w:rPr>
                <w:rFonts w:ascii="Times New Roman" w:hAnsi="Times New Roman"/>
                <w:color w:val="000000"/>
                <w:sz w:val="24"/>
                <w:szCs w:val="24"/>
              </w:rPr>
              <w:t>5</w:t>
            </w:r>
          </w:p>
        </w:tc>
        <w:tc>
          <w:tcPr>
            <w:tcW w:w="1276" w:type="dxa"/>
            <w:shd w:val="clear" w:color="auto" w:fill="auto"/>
            <w:vAlign w:val="center"/>
          </w:tcPr>
          <w:p w:rsidR="002A345B" w:rsidRPr="000F5814" w:rsidRDefault="002A345B" w:rsidP="00923A60">
            <w:pPr>
              <w:rPr>
                <w:rFonts w:ascii="Times New Roman" w:hAnsi="Times New Roman"/>
                <w:color w:val="000000"/>
                <w:sz w:val="24"/>
                <w:szCs w:val="24"/>
              </w:rPr>
            </w:pPr>
            <w:r w:rsidRPr="000F5814">
              <w:rPr>
                <w:rFonts w:ascii="Times New Roman" w:hAnsi="Times New Roman"/>
                <w:color w:val="000000"/>
                <w:sz w:val="24"/>
                <w:szCs w:val="24"/>
              </w:rPr>
              <w:t>6</w:t>
            </w:r>
          </w:p>
        </w:tc>
        <w:tc>
          <w:tcPr>
            <w:tcW w:w="1276" w:type="dxa"/>
            <w:shd w:val="clear" w:color="auto" w:fill="auto"/>
            <w:vAlign w:val="center"/>
          </w:tcPr>
          <w:p w:rsidR="002A345B" w:rsidRPr="000F5814" w:rsidRDefault="002A345B" w:rsidP="00923A60">
            <w:pPr>
              <w:rPr>
                <w:rFonts w:ascii="Times New Roman" w:hAnsi="Times New Roman"/>
                <w:color w:val="000000"/>
                <w:sz w:val="24"/>
                <w:szCs w:val="24"/>
              </w:rPr>
            </w:pPr>
            <w:r w:rsidRPr="000F5814">
              <w:rPr>
                <w:rFonts w:ascii="Times New Roman" w:hAnsi="Times New Roman"/>
                <w:color w:val="000000"/>
                <w:sz w:val="24"/>
                <w:szCs w:val="24"/>
              </w:rPr>
              <w:t>7</w:t>
            </w:r>
          </w:p>
        </w:tc>
        <w:tc>
          <w:tcPr>
            <w:tcW w:w="1134" w:type="dxa"/>
            <w:shd w:val="clear" w:color="auto" w:fill="auto"/>
            <w:vAlign w:val="center"/>
          </w:tcPr>
          <w:p w:rsidR="002A345B" w:rsidRPr="000F5814" w:rsidRDefault="002A345B" w:rsidP="00923A60">
            <w:pPr>
              <w:rPr>
                <w:rFonts w:ascii="Times New Roman" w:hAnsi="Times New Roman"/>
                <w:color w:val="000000"/>
                <w:sz w:val="24"/>
                <w:szCs w:val="24"/>
              </w:rPr>
            </w:pPr>
            <w:r w:rsidRPr="000F5814">
              <w:rPr>
                <w:rFonts w:ascii="Times New Roman" w:hAnsi="Times New Roman"/>
                <w:color w:val="000000"/>
                <w:sz w:val="24"/>
                <w:szCs w:val="24"/>
              </w:rPr>
              <w:t>8</w:t>
            </w:r>
          </w:p>
        </w:tc>
        <w:tc>
          <w:tcPr>
            <w:tcW w:w="992" w:type="dxa"/>
            <w:shd w:val="clear" w:color="auto" w:fill="auto"/>
            <w:vAlign w:val="center"/>
          </w:tcPr>
          <w:p w:rsidR="002A345B" w:rsidRPr="000F5814" w:rsidRDefault="002A345B" w:rsidP="00923A60">
            <w:pPr>
              <w:rPr>
                <w:rFonts w:ascii="Times New Roman" w:hAnsi="Times New Roman"/>
                <w:color w:val="000000"/>
                <w:sz w:val="24"/>
                <w:szCs w:val="24"/>
              </w:rPr>
            </w:pPr>
            <w:r w:rsidRPr="000F5814">
              <w:rPr>
                <w:rFonts w:ascii="Times New Roman" w:hAnsi="Times New Roman"/>
                <w:color w:val="000000"/>
                <w:sz w:val="24"/>
                <w:szCs w:val="24"/>
              </w:rPr>
              <w:t>9</w:t>
            </w:r>
          </w:p>
        </w:tc>
      </w:tr>
      <w:tr w:rsidR="002A345B" w:rsidRPr="000F5814" w:rsidTr="00602CF1">
        <w:tc>
          <w:tcPr>
            <w:tcW w:w="567" w:type="dxa"/>
            <w:shd w:val="clear" w:color="auto" w:fill="auto"/>
          </w:tcPr>
          <w:p w:rsidR="002A345B" w:rsidRPr="000F5814" w:rsidRDefault="002A345B" w:rsidP="00923A60">
            <w:pPr>
              <w:jc w:val="both"/>
              <w:rPr>
                <w:rFonts w:ascii="Times New Roman" w:hAnsi="Times New Roman"/>
                <w:color w:val="000000"/>
                <w:sz w:val="24"/>
                <w:szCs w:val="24"/>
              </w:rPr>
            </w:pPr>
            <w:r w:rsidRPr="000F5814">
              <w:rPr>
                <w:rFonts w:ascii="Times New Roman" w:hAnsi="Times New Roman"/>
                <w:color w:val="000000"/>
                <w:sz w:val="24"/>
                <w:szCs w:val="24"/>
              </w:rPr>
              <w:t>1.</w:t>
            </w:r>
          </w:p>
        </w:tc>
        <w:tc>
          <w:tcPr>
            <w:tcW w:w="851" w:type="dxa"/>
            <w:shd w:val="clear" w:color="auto" w:fill="auto"/>
          </w:tcPr>
          <w:p w:rsidR="002A345B" w:rsidRPr="000F5814" w:rsidRDefault="002A345B" w:rsidP="00923A60">
            <w:pPr>
              <w:jc w:val="both"/>
              <w:rPr>
                <w:rFonts w:ascii="Times New Roman" w:hAnsi="Times New Roman"/>
                <w:color w:val="000000"/>
                <w:sz w:val="24"/>
                <w:szCs w:val="24"/>
              </w:rPr>
            </w:pPr>
          </w:p>
        </w:tc>
        <w:tc>
          <w:tcPr>
            <w:tcW w:w="1134" w:type="dxa"/>
            <w:shd w:val="clear" w:color="auto" w:fill="auto"/>
          </w:tcPr>
          <w:p w:rsidR="002A345B" w:rsidRPr="000F5814" w:rsidRDefault="002A345B" w:rsidP="00923A60">
            <w:pPr>
              <w:jc w:val="both"/>
              <w:rPr>
                <w:rFonts w:ascii="Times New Roman" w:hAnsi="Times New Roman"/>
                <w:color w:val="000000"/>
                <w:sz w:val="24"/>
                <w:szCs w:val="24"/>
              </w:rPr>
            </w:pPr>
          </w:p>
        </w:tc>
        <w:tc>
          <w:tcPr>
            <w:tcW w:w="1559" w:type="dxa"/>
            <w:shd w:val="clear" w:color="auto" w:fill="auto"/>
          </w:tcPr>
          <w:p w:rsidR="002A345B" w:rsidRPr="000F5814" w:rsidRDefault="002A345B" w:rsidP="00923A60">
            <w:pPr>
              <w:jc w:val="both"/>
              <w:rPr>
                <w:rFonts w:ascii="Times New Roman" w:hAnsi="Times New Roman"/>
                <w:color w:val="000000"/>
                <w:sz w:val="24"/>
                <w:szCs w:val="24"/>
              </w:rPr>
            </w:pPr>
          </w:p>
        </w:tc>
        <w:tc>
          <w:tcPr>
            <w:tcW w:w="1701" w:type="dxa"/>
            <w:shd w:val="clear" w:color="auto" w:fill="auto"/>
          </w:tcPr>
          <w:p w:rsidR="002A345B" w:rsidRPr="000F5814" w:rsidRDefault="002A345B" w:rsidP="00923A60">
            <w:pPr>
              <w:jc w:val="both"/>
              <w:rPr>
                <w:rFonts w:ascii="Times New Roman" w:hAnsi="Times New Roman"/>
                <w:color w:val="000000"/>
                <w:sz w:val="24"/>
                <w:szCs w:val="24"/>
              </w:rPr>
            </w:pPr>
          </w:p>
        </w:tc>
        <w:tc>
          <w:tcPr>
            <w:tcW w:w="1276" w:type="dxa"/>
            <w:shd w:val="clear" w:color="auto" w:fill="auto"/>
          </w:tcPr>
          <w:p w:rsidR="002A345B" w:rsidRPr="000F5814" w:rsidRDefault="002A345B" w:rsidP="00923A60">
            <w:pPr>
              <w:jc w:val="both"/>
              <w:rPr>
                <w:rFonts w:ascii="Times New Roman" w:hAnsi="Times New Roman"/>
                <w:color w:val="000000"/>
                <w:sz w:val="24"/>
                <w:szCs w:val="24"/>
              </w:rPr>
            </w:pPr>
          </w:p>
        </w:tc>
        <w:tc>
          <w:tcPr>
            <w:tcW w:w="1276" w:type="dxa"/>
            <w:shd w:val="clear" w:color="auto" w:fill="auto"/>
          </w:tcPr>
          <w:p w:rsidR="002A345B" w:rsidRPr="000F5814" w:rsidRDefault="002A345B" w:rsidP="00923A60">
            <w:pPr>
              <w:jc w:val="both"/>
              <w:rPr>
                <w:rFonts w:ascii="Times New Roman" w:hAnsi="Times New Roman"/>
                <w:color w:val="000000"/>
                <w:sz w:val="24"/>
                <w:szCs w:val="24"/>
              </w:rPr>
            </w:pPr>
          </w:p>
        </w:tc>
        <w:tc>
          <w:tcPr>
            <w:tcW w:w="1134" w:type="dxa"/>
            <w:shd w:val="clear" w:color="auto" w:fill="auto"/>
          </w:tcPr>
          <w:p w:rsidR="002A345B" w:rsidRPr="000F5814" w:rsidRDefault="002A345B" w:rsidP="00923A60">
            <w:pPr>
              <w:jc w:val="both"/>
              <w:rPr>
                <w:rFonts w:ascii="Times New Roman" w:hAnsi="Times New Roman"/>
                <w:color w:val="000000"/>
                <w:sz w:val="24"/>
                <w:szCs w:val="24"/>
              </w:rPr>
            </w:pPr>
          </w:p>
        </w:tc>
        <w:tc>
          <w:tcPr>
            <w:tcW w:w="992" w:type="dxa"/>
            <w:shd w:val="clear" w:color="auto" w:fill="auto"/>
          </w:tcPr>
          <w:p w:rsidR="002A345B" w:rsidRPr="000F5814" w:rsidRDefault="002A345B" w:rsidP="00923A60">
            <w:pPr>
              <w:jc w:val="both"/>
              <w:rPr>
                <w:rFonts w:ascii="Times New Roman" w:hAnsi="Times New Roman"/>
                <w:color w:val="000000"/>
                <w:sz w:val="24"/>
                <w:szCs w:val="24"/>
              </w:rPr>
            </w:pPr>
          </w:p>
        </w:tc>
      </w:tr>
      <w:tr w:rsidR="002A345B" w:rsidRPr="000F5814" w:rsidTr="00602CF1">
        <w:tc>
          <w:tcPr>
            <w:tcW w:w="567" w:type="dxa"/>
            <w:shd w:val="clear" w:color="auto" w:fill="auto"/>
          </w:tcPr>
          <w:p w:rsidR="002A345B" w:rsidRPr="000F5814" w:rsidRDefault="002A345B" w:rsidP="00923A60">
            <w:pPr>
              <w:jc w:val="both"/>
              <w:rPr>
                <w:rFonts w:ascii="Times New Roman" w:hAnsi="Times New Roman"/>
                <w:color w:val="000000"/>
                <w:sz w:val="24"/>
                <w:szCs w:val="24"/>
              </w:rPr>
            </w:pPr>
            <w:r w:rsidRPr="000F5814">
              <w:rPr>
                <w:rFonts w:ascii="Times New Roman" w:hAnsi="Times New Roman"/>
                <w:color w:val="000000"/>
                <w:sz w:val="24"/>
                <w:szCs w:val="24"/>
              </w:rPr>
              <w:t>2.</w:t>
            </w:r>
          </w:p>
        </w:tc>
        <w:tc>
          <w:tcPr>
            <w:tcW w:w="851" w:type="dxa"/>
            <w:shd w:val="clear" w:color="auto" w:fill="auto"/>
          </w:tcPr>
          <w:p w:rsidR="002A345B" w:rsidRPr="000F5814" w:rsidRDefault="002A345B" w:rsidP="00923A60">
            <w:pPr>
              <w:jc w:val="both"/>
              <w:rPr>
                <w:rFonts w:ascii="Times New Roman" w:hAnsi="Times New Roman"/>
                <w:color w:val="000000"/>
                <w:sz w:val="24"/>
                <w:szCs w:val="24"/>
              </w:rPr>
            </w:pPr>
          </w:p>
        </w:tc>
        <w:tc>
          <w:tcPr>
            <w:tcW w:w="1134" w:type="dxa"/>
            <w:shd w:val="clear" w:color="auto" w:fill="auto"/>
          </w:tcPr>
          <w:p w:rsidR="002A345B" w:rsidRPr="000F5814" w:rsidRDefault="002A345B" w:rsidP="00923A60">
            <w:pPr>
              <w:jc w:val="both"/>
              <w:rPr>
                <w:rFonts w:ascii="Times New Roman" w:hAnsi="Times New Roman"/>
                <w:color w:val="000000"/>
                <w:sz w:val="24"/>
                <w:szCs w:val="24"/>
              </w:rPr>
            </w:pPr>
          </w:p>
        </w:tc>
        <w:tc>
          <w:tcPr>
            <w:tcW w:w="1559" w:type="dxa"/>
            <w:shd w:val="clear" w:color="auto" w:fill="auto"/>
          </w:tcPr>
          <w:p w:rsidR="002A345B" w:rsidRPr="000F5814" w:rsidRDefault="002A345B" w:rsidP="00923A60">
            <w:pPr>
              <w:jc w:val="both"/>
              <w:rPr>
                <w:rFonts w:ascii="Times New Roman" w:hAnsi="Times New Roman"/>
                <w:color w:val="000000"/>
                <w:sz w:val="24"/>
                <w:szCs w:val="24"/>
              </w:rPr>
            </w:pPr>
          </w:p>
        </w:tc>
        <w:tc>
          <w:tcPr>
            <w:tcW w:w="1701" w:type="dxa"/>
            <w:shd w:val="clear" w:color="auto" w:fill="auto"/>
          </w:tcPr>
          <w:p w:rsidR="002A345B" w:rsidRPr="000F5814" w:rsidRDefault="002A345B" w:rsidP="00923A60">
            <w:pPr>
              <w:jc w:val="both"/>
              <w:rPr>
                <w:rFonts w:ascii="Times New Roman" w:hAnsi="Times New Roman"/>
                <w:color w:val="000000"/>
                <w:sz w:val="24"/>
                <w:szCs w:val="24"/>
              </w:rPr>
            </w:pPr>
          </w:p>
        </w:tc>
        <w:tc>
          <w:tcPr>
            <w:tcW w:w="1276" w:type="dxa"/>
            <w:shd w:val="clear" w:color="auto" w:fill="auto"/>
          </w:tcPr>
          <w:p w:rsidR="002A345B" w:rsidRPr="000F5814" w:rsidRDefault="002A345B" w:rsidP="00923A60">
            <w:pPr>
              <w:jc w:val="both"/>
              <w:rPr>
                <w:rFonts w:ascii="Times New Roman" w:hAnsi="Times New Roman"/>
                <w:color w:val="000000"/>
                <w:sz w:val="24"/>
                <w:szCs w:val="24"/>
              </w:rPr>
            </w:pPr>
          </w:p>
        </w:tc>
        <w:tc>
          <w:tcPr>
            <w:tcW w:w="1276" w:type="dxa"/>
            <w:shd w:val="clear" w:color="auto" w:fill="auto"/>
          </w:tcPr>
          <w:p w:rsidR="002A345B" w:rsidRPr="000F5814" w:rsidRDefault="002A345B" w:rsidP="00923A60">
            <w:pPr>
              <w:jc w:val="both"/>
              <w:rPr>
                <w:rFonts w:ascii="Times New Roman" w:hAnsi="Times New Roman"/>
                <w:color w:val="000000"/>
                <w:sz w:val="24"/>
                <w:szCs w:val="24"/>
              </w:rPr>
            </w:pPr>
          </w:p>
        </w:tc>
        <w:tc>
          <w:tcPr>
            <w:tcW w:w="1134" w:type="dxa"/>
            <w:shd w:val="clear" w:color="auto" w:fill="auto"/>
          </w:tcPr>
          <w:p w:rsidR="002A345B" w:rsidRPr="000F5814" w:rsidRDefault="002A345B" w:rsidP="00923A60">
            <w:pPr>
              <w:jc w:val="both"/>
              <w:rPr>
                <w:rFonts w:ascii="Times New Roman" w:hAnsi="Times New Roman"/>
                <w:color w:val="000000"/>
                <w:sz w:val="24"/>
                <w:szCs w:val="24"/>
              </w:rPr>
            </w:pPr>
          </w:p>
        </w:tc>
        <w:tc>
          <w:tcPr>
            <w:tcW w:w="992" w:type="dxa"/>
            <w:shd w:val="clear" w:color="auto" w:fill="auto"/>
          </w:tcPr>
          <w:p w:rsidR="002A345B" w:rsidRPr="000F5814" w:rsidRDefault="002A345B" w:rsidP="00923A60">
            <w:pPr>
              <w:jc w:val="both"/>
              <w:rPr>
                <w:rFonts w:ascii="Times New Roman" w:hAnsi="Times New Roman"/>
                <w:color w:val="000000"/>
                <w:sz w:val="24"/>
                <w:szCs w:val="24"/>
              </w:rPr>
            </w:pPr>
          </w:p>
        </w:tc>
      </w:tr>
      <w:bookmarkEnd w:id="3"/>
      <w:tr w:rsidR="002A345B" w:rsidRPr="000F5814" w:rsidTr="00602CF1">
        <w:tc>
          <w:tcPr>
            <w:tcW w:w="567" w:type="dxa"/>
            <w:shd w:val="clear" w:color="auto" w:fill="auto"/>
          </w:tcPr>
          <w:p w:rsidR="002A345B" w:rsidRPr="000F5814" w:rsidRDefault="002A345B" w:rsidP="00923A60">
            <w:pPr>
              <w:jc w:val="both"/>
              <w:rPr>
                <w:rFonts w:ascii="Times New Roman" w:hAnsi="Times New Roman"/>
                <w:color w:val="000000"/>
                <w:sz w:val="24"/>
                <w:szCs w:val="24"/>
              </w:rPr>
            </w:pPr>
            <w:r w:rsidRPr="000F5814">
              <w:rPr>
                <w:rFonts w:ascii="Times New Roman" w:hAnsi="Times New Roman"/>
                <w:color w:val="000000"/>
                <w:sz w:val="24"/>
                <w:szCs w:val="24"/>
              </w:rPr>
              <w:t>3.</w:t>
            </w:r>
          </w:p>
        </w:tc>
        <w:tc>
          <w:tcPr>
            <w:tcW w:w="851" w:type="dxa"/>
            <w:shd w:val="clear" w:color="auto" w:fill="auto"/>
          </w:tcPr>
          <w:p w:rsidR="002A345B" w:rsidRPr="000F5814" w:rsidRDefault="002A345B" w:rsidP="00923A60">
            <w:pPr>
              <w:jc w:val="both"/>
              <w:rPr>
                <w:rFonts w:ascii="Times New Roman" w:hAnsi="Times New Roman"/>
                <w:color w:val="000000"/>
                <w:sz w:val="24"/>
                <w:szCs w:val="24"/>
              </w:rPr>
            </w:pPr>
          </w:p>
        </w:tc>
        <w:tc>
          <w:tcPr>
            <w:tcW w:w="1134" w:type="dxa"/>
            <w:shd w:val="clear" w:color="auto" w:fill="auto"/>
          </w:tcPr>
          <w:p w:rsidR="002A345B" w:rsidRPr="000F5814" w:rsidRDefault="002A345B" w:rsidP="00923A60">
            <w:pPr>
              <w:jc w:val="both"/>
              <w:rPr>
                <w:rFonts w:ascii="Times New Roman" w:hAnsi="Times New Roman"/>
                <w:color w:val="000000"/>
                <w:sz w:val="24"/>
                <w:szCs w:val="24"/>
              </w:rPr>
            </w:pPr>
          </w:p>
        </w:tc>
        <w:tc>
          <w:tcPr>
            <w:tcW w:w="1559" w:type="dxa"/>
            <w:shd w:val="clear" w:color="auto" w:fill="auto"/>
          </w:tcPr>
          <w:p w:rsidR="002A345B" w:rsidRPr="000F5814" w:rsidRDefault="002A345B" w:rsidP="00923A60">
            <w:pPr>
              <w:jc w:val="both"/>
              <w:rPr>
                <w:rFonts w:ascii="Times New Roman" w:hAnsi="Times New Roman"/>
                <w:color w:val="000000"/>
                <w:sz w:val="24"/>
                <w:szCs w:val="24"/>
              </w:rPr>
            </w:pPr>
          </w:p>
        </w:tc>
        <w:tc>
          <w:tcPr>
            <w:tcW w:w="1701" w:type="dxa"/>
            <w:shd w:val="clear" w:color="auto" w:fill="auto"/>
          </w:tcPr>
          <w:p w:rsidR="002A345B" w:rsidRPr="000F5814" w:rsidRDefault="002A345B" w:rsidP="00923A60">
            <w:pPr>
              <w:jc w:val="both"/>
              <w:rPr>
                <w:rFonts w:ascii="Times New Roman" w:hAnsi="Times New Roman"/>
                <w:color w:val="000000"/>
                <w:sz w:val="24"/>
                <w:szCs w:val="24"/>
              </w:rPr>
            </w:pPr>
          </w:p>
        </w:tc>
        <w:tc>
          <w:tcPr>
            <w:tcW w:w="1276" w:type="dxa"/>
            <w:shd w:val="clear" w:color="auto" w:fill="auto"/>
          </w:tcPr>
          <w:p w:rsidR="002A345B" w:rsidRPr="000F5814" w:rsidRDefault="002A345B" w:rsidP="00923A60">
            <w:pPr>
              <w:jc w:val="both"/>
              <w:rPr>
                <w:rFonts w:ascii="Times New Roman" w:hAnsi="Times New Roman"/>
                <w:color w:val="000000"/>
                <w:sz w:val="24"/>
                <w:szCs w:val="24"/>
              </w:rPr>
            </w:pPr>
          </w:p>
        </w:tc>
        <w:tc>
          <w:tcPr>
            <w:tcW w:w="1276" w:type="dxa"/>
            <w:shd w:val="clear" w:color="auto" w:fill="auto"/>
          </w:tcPr>
          <w:p w:rsidR="002A345B" w:rsidRPr="000F5814" w:rsidRDefault="002A345B" w:rsidP="00923A60">
            <w:pPr>
              <w:jc w:val="both"/>
              <w:rPr>
                <w:rFonts w:ascii="Times New Roman" w:hAnsi="Times New Roman"/>
                <w:color w:val="000000"/>
                <w:sz w:val="24"/>
                <w:szCs w:val="24"/>
              </w:rPr>
            </w:pPr>
          </w:p>
        </w:tc>
        <w:tc>
          <w:tcPr>
            <w:tcW w:w="1134" w:type="dxa"/>
            <w:shd w:val="clear" w:color="auto" w:fill="auto"/>
          </w:tcPr>
          <w:p w:rsidR="002A345B" w:rsidRPr="000F5814" w:rsidRDefault="002A345B" w:rsidP="00923A60">
            <w:pPr>
              <w:jc w:val="both"/>
              <w:rPr>
                <w:rFonts w:ascii="Times New Roman" w:hAnsi="Times New Roman"/>
                <w:color w:val="000000"/>
                <w:sz w:val="24"/>
                <w:szCs w:val="24"/>
              </w:rPr>
            </w:pPr>
          </w:p>
        </w:tc>
        <w:tc>
          <w:tcPr>
            <w:tcW w:w="992" w:type="dxa"/>
            <w:shd w:val="clear" w:color="auto" w:fill="auto"/>
          </w:tcPr>
          <w:p w:rsidR="002A345B" w:rsidRPr="000F5814" w:rsidRDefault="002A345B" w:rsidP="00923A60">
            <w:pPr>
              <w:jc w:val="both"/>
              <w:rPr>
                <w:rFonts w:ascii="Times New Roman" w:hAnsi="Times New Roman"/>
                <w:color w:val="000000"/>
                <w:sz w:val="24"/>
                <w:szCs w:val="24"/>
              </w:rPr>
            </w:pPr>
          </w:p>
        </w:tc>
      </w:tr>
    </w:tbl>
    <w:p w:rsidR="002A345B" w:rsidRPr="00965A90" w:rsidRDefault="002A345B" w:rsidP="002A345B">
      <w:pPr>
        <w:jc w:val="both"/>
        <w:rPr>
          <w:rFonts w:ascii="Times New Roman" w:hAnsi="Times New Roman"/>
          <w:color w:val="000000"/>
          <w:sz w:val="24"/>
          <w:szCs w:val="24"/>
        </w:rPr>
      </w:pPr>
    </w:p>
    <w:p w:rsidR="002A345B" w:rsidRPr="0053417B" w:rsidRDefault="002A345B" w:rsidP="002A345B">
      <w:pPr>
        <w:jc w:val="both"/>
        <w:rPr>
          <w:i/>
          <w:szCs w:val="28"/>
        </w:rPr>
      </w:pPr>
    </w:p>
    <w:p w:rsidR="002A345B" w:rsidRDefault="002A345B" w:rsidP="002A345B"/>
    <w:p w:rsidR="002A345B" w:rsidRDefault="002A345B" w:rsidP="002A345B"/>
    <w:p w:rsidR="00330408" w:rsidRPr="002A345B" w:rsidRDefault="00330408" w:rsidP="002A345B">
      <w:pPr>
        <w:jc w:val="center"/>
        <w:rPr>
          <w:rFonts w:hAnsi="Times New Roman" w:cs="Times New Roman"/>
          <w:sz w:val="28"/>
          <w:szCs w:val="24"/>
          <w:lang w:val="ru-RU"/>
        </w:rPr>
      </w:pPr>
    </w:p>
    <w:sectPr w:rsidR="00330408" w:rsidRPr="002A345B" w:rsidSect="007460E9">
      <w:pgSz w:w="11907" w:h="16839"/>
      <w:pgMar w:top="709" w:right="992" w:bottom="568" w:left="12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51">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814" w:rsidRPr="00F4667E" w:rsidRDefault="00602CF1">
    <w:pPr>
      <w:pStyle w:val="ae"/>
      <w:rPr>
        <w:sz w:val="22"/>
      </w:rPr>
    </w:pPr>
  </w:p>
  <w:p w:rsidR="000F5814" w:rsidRDefault="00602CF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7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F60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123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E6E00"/>
    <w:multiLevelType w:val="hybridMultilevel"/>
    <w:tmpl w:val="867239DE"/>
    <w:lvl w:ilvl="0" w:tplc="67E08516">
      <w:start w:val="1"/>
      <w:numFmt w:val="decimal"/>
      <w:lvlText w:val="%1."/>
      <w:lvlJc w:val="left"/>
      <w:pPr>
        <w:ind w:left="32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FF840F74">
      <w:start w:val="1"/>
      <w:numFmt w:val="bullet"/>
      <w:lvlText w:val="•"/>
      <w:lvlJc w:val="left"/>
      <w:pPr>
        <w:ind w:left="926"/>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2" w:tplc="1E0ABA74">
      <w:start w:val="1"/>
      <w:numFmt w:val="bullet"/>
      <w:lvlText w:val="▪"/>
      <w:lvlJc w:val="left"/>
      <w:pPr>
        <w:ind w:left="164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3" w:tplc="715C47EE">
      <w:start w:val="1"/>
      <w:numFmt w:val="bullet"/>
      <w:lvlText w:val="•"/>
      <w:lvlJc w:val="left"/>
      <w:pPr>
        <w:ind w:left="236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4" w:tplc="FB6C0556">
      <w:start w:val="1"/>
      <w:numFmt w:val="bullet"/>
      <w:lvlText w:val="o"/>
      <w:lvlJc w:val="left"/>
      <w:pPr>
        <w:ind w:left="308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5" w:tplc="F96E8ECA">
      <w:start w:val="1"/>
      <w:numFmt w:val="bullet"/>
      <w:lvlText w:val="▪"/>
      <w:lvlJc w:val="left"/>
      <w:pPr>
        <w:ind w:left="380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6" w:tplc="7B8AD876">
      <w:start w:val="1"/>
      <w:numFmt w:val="bullet"/>
      <w:lvlText w:val="•"/>
      <w:lvlJc w:val="left"/>
      <w:pPr>
        <w:ind w:left="452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7" w:tplc="A37AF72E">
      <w:start w:val="1"/>
      <w:numFmt w:val="bullet"/>
      <w:lvlText w:val="o"/>
      <w:lvlJc w:val="left"/>
      <w:pPr>
        <w:ind w:left="524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8" w:tplc="2488DC8E">
      <w:start w:val="1"/>
      <w:numFmt w:val="bullet"/>
      <w:lvlText w:val="▪"/>
      <w:lvlJc w:val="left"/>
      <w:pPr>
        <w:ind w:left="596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abstractNum>
  <w:abstractNum w:abstractNumId="4" w15:restartNumberingAfterBreak="0">
    <w:nsid w:val="07E16914"/>
    <w:multiLevelType w:val="multilevel"/>
    <w:tmpl w:val="F3803080"/>
    <w:lvl w:ilvl="0">
      <w:start w:val="3"/>
      <w:numFmt w:val="decimal"/>
      <w:lvlText w:val="%1."/>
      <w:lvlJc w:val="left"/>
      <w:pPr>
        <w:ind w:left="540" w:hanging="540"/>
      </w:pPr>
      <w:rPr>
        <w:rFonts w:hint="default"/>
      </w:rPr>
    </w:lvl>
    <w:lvl w:ilvl="1">
      <w:start w:val="7"/>
      <w:numFmt w:val="decimal"/>
      <w:lvlText w:val="%1.%2."/>
      <w:lvlJc w:val="left"/>
      <w:pPr>
        <w:ind w:left="947" w:hanging="54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5" w15:restartNumberingAfterBreak="0">
    <w:nsid w:val="128C38DF"/>
    <w:multiLevelType w:val="multilevel"/>
    <w:tmpl w:val="F51860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3D5E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E65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5010B"/>
    <w:multiLevelType w:val="hybridMultilevel"/>
    <w:tmpl w:val="2C506502"/>
    <w:lvl w:ilvl="0" w:tplc="73A288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9C4C87"/>
    <w:multiLevelType w:val="multilevel"/>
    <w:tmpl w:val="4E22F6E4"/>
    <w:lvl w:ilvl="0">
      <w:start w:val="1"/>
      <w:numFmt w:val="decimal"/>
      <w:lvlText w:val="%1."/>
      <w:lvlJc w:val="left"/>
      <w:pPr>
        <w:ind w:left="540" w:hanging="540"/>
      </w:pPr>
      <w:rPr>
        <w:rFonts w:hint="default"/>
      </w:rPr>
    </w:lvl>
    <w:lvl w:ilvl="1">
      <w:start w:val="2"/>
      <w:numFmt w:val="decimal"/>
      <w:lvlText w:val="%1.%2."/>
      <w:lvlJc w:val="left"/>
      <w:pPr>
        <w:ind w:left="947" w:hanging="54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10" w15:restartNumberingAfterBreak="0">
    <w:nsid w:val="313E45D6"/>
    <w:multiLevelType w:val="multilevel"/>
    <w:tmpl w:val="DF34630A"/>
    <w:lvl w:ilvl="0">
      <w:start w:val="1"/>
      <w:numFmt w:val="decimal"/>
      <w:lvlText w:val="%1."/>
      <w:lvlJc w:val="left"/>
      <w:pPr>
        <w:ind w:left="540" w:hanging="540"/>
      </w:pPr>
      <w:rPr>
        <w:rFonts w:hint="default"/>
      </w:rPr>
    </w:lvl>
    <w:lvl w:ilvl="1">
      <w:start w:val="1"/>
      <w:numFmt w:val="decimal"/>
      <w:lvlText w:val="%1.%2."/>
      <w:lvlJc w:val="left"/>
      <w:pPr>
        <w:ind w:left="947" w:hanging="54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11" w15:restartNumberingAfterBreak="0">
    <w:nsid w:val="39216DC7"/>
    <w:multiLevelType w:val="multilevel"/>
    <w:tmpl w:val="71D6BDC6"/>
    <w:lvl w:ilvl="0">
      <w:start w:val="1"/>
      <w:numFmt w:val="decimal"/>
      <w:lvlText w:val="%1."/>
      <w:lvlJc w:val="left"/>
      <w:pPr>
        <w:ind w:left="540" w:hanging="540"/>
      </w:pPr>
      <w:rPr>
        <w:rFonts w:hint="default"/>
      </w:rPr>
    </w:lvl>
    <w:lvl w:ilvl="1">
      <w:start w:val="3"/>
      <w:numFmt w:val="decimal"/>
      <w:lvlText w:val="%1.%2."/>
      <w:lvlJc w:val="left"/>
      <w:pPr>
        <w:ind w:left="767" w:hanging="540"/>
      </w:pPr>
      <w:rPr>
        <w:rFonts w:hint="default"/>
      </w:rPr>
    </w:lvl>
    <w:lvl w:ilvl="2">
      <w:start w:val="2"/>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12" w15:restartNumberingAfterBreak="0">
    <w:nsid w:val="3B3F2B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591B47"/>
    <w:multiLevelType w:val="multilevel"/>
    <w:tmpl w:val="3B8001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E75C0D"/>
    <w:multiLevelType w:val="multilevel"/>
    <w:tmpl w:val="F24E4A92"/>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46F96F9B"/>
    <w:multiLevelType w:val="multilevel"/>
    <w:tmpl w:val="B34E5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F17D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A2A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2D5D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4045B8"/>
    <w:multiLevelType w:val="multilevel"/>
    <w:tmpl w:val="3B84BD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1C37C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3E02D5"/>
    <w:multiLevelType w:val="multilevel"/>
    <w:tmpl w:val="A35696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BF2D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FD31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7B2C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986D8C"/>
    <w:multiLevelType w:val="multilevel"/>
    <w:tmpl w:val="E0F0084E"/>
    <w:lvl w:ilvl="0">
      <w:start w:val="3"/>
      <w:numFmt w:val="decimal"/>
      <w:lvlText w:val="%1."/>
      <w:lvlJc w:val="left"/>
      <w:pPr>
        <w:ind w:left="540" w:hanging="540"/>
      </w:pPr>
      <w:rPr>
        <w:rFonts w:hint="default"/>
      </w:rPr>
    </w:lvl>
    <w:lvl w:ilvl="1">
      <w:start w:val="9"/>
      <w:numFmt w:val="decimal"/>
      <w:lvlText w:val="%1.%2."/>
      <w:lvlJc w:val="left"/>
      <w:pPr>
        <w:ind w:left="1127" w:hanging="54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26" w15:restartNumberingAfterBreak="0">
    <w:nsid w:val="686F48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4003F1"/>
    <w:multiLevelType w:val="multilevel"/>
    <w:tmpl w:val="A8F09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3C30FF"/>
    <w:multiLevelType w:val="hybridMultilevel"/>
    <w:tmpl w:val="BA3E6482"/>
    <w:lvl w:ilvl="0" w:tplc="6082F2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BE338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116572"/>
    <w:multiLevelType w:val="multilevel"/>
    <w:tmpl w:val="132830BA"/>
    <w:lvl w:ilvl="0">
      <w:start w:val="3"/>
      <w:numFmt w:val="decimal"/>
      <w:lvlText w:val="%1."/>
      <w:lvlJc w:val="left"/>
      <w:pPr>
        <w:ind w:left="660" w:hanging="660"/>
      </w:pPr>
      <w:rPr>
        <w:rFonts w:hint="default"/>
      </w:rPr>
    </w:lvl>
    <w:lvl w:ilvl="1">
      <w:start w:val="10"/>
      <w:numFmt w:val="decimal"/>
      <w:lvlText w:val="%1.%2."/>
      <w:lvlJc w:val="left"/>
      <w:pPr>
        <w:ind w:left="1067" w:hanging="66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31" w15:restartNumberingAfterBreak="0">
    <w:nsid w:val="797250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880E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500915"/>
    <w:multiLevelType w:val="multilevel"/>
    <w:tmpl w:val="224E79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A508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FB07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7"/>
  </w:num>
  <w:num w:numId="4">
    <w:abstractNumId w:val="32"/>
  </w:num>
  <w:num w:numId="5">
    <w:abstractNumId w:val="31"/>
  </w:num>
  <w:num w:numId="6">
    <w:abstractNumId w:val="6"/>
  </w:num>
  <w:num w:numId="7">
    <w:abstractNumId w:val="35"/>
  </w:num>
  <w:num w:numId="8">
    <w:abstractNumId w:val="2"/>
  </w:num>
  <w:num w:numId="9">
    <w:abstractNumId w:val="23"/>
  </w:num>
  <w:num w:numId="10">
    <w:abstractNumId w:val="29"/>
  </w:num>
  <w:num w:numId="11">
    <w:abstractNumId w:val="20"/>
  </w:num>
  <w:num w:numId="12">
    <w:abstractNumId w:val="0"/>
  </w:num>
  <w:num w:numId="13">
    <w:abstractNumId w:val="18"/>
  </w:num>
  <w:num w:numId="14">
    <w:abstractNumId w:val="34"/>
  </w:num>
  <w:num w:numId="15">
    <w:abstractNumId w:val="24"/>
  </w:num>
  <w:num w:numId="16">
    <w:abstractNumId w:val="22"/>
  </w:num>
  <w:num w:numId="17">
    <w:abstractNumId w:val="26"/>
  </w:num>
  <w:num w:numId="18">
    <w:abstractNumId w:val="16"/>
  </w:num>
  <w:num w:numId="19">
    <w:abstractNumId w:val="14"/>
  </w:num>
  <w:num w:numId="20">
    <w:abstractNumId w:val="28"/>
  </w:num>
  <w:num w:numId="21">
    <w:abstractNumId w:val="19"/>
  </w:num>
  <w:num w:numId="22">
    <w:abstractNumId w:val="10"/>
  </w:num>
  <w:num w:numId="23">
    <w:abstractNumId w:val="9"/>
  </w:num>
  <w:num w:numId="24">
    <w:abstractNumId w:val="11"/>
  </w:num>
  <w:num w:numId="25">
    <w:abstractNumId w:val="4"/>
  </w:num>
  <w:num w:numId="26">
    <w:abstractNumId w:val="25"/>
  </w:num>
  <w:num w:numId="27">
    <w:abstractNumId w:val="30"/>
  </w:num>
  <w:num w:numId="28">
    <w:abstractNumId w:val="8"/>
  </w:num>
  <w:num w:numId="29">
    <w:abstractNumId w:val="27"/>
  </w:num>
  <w:num w:numId="30">
    <w:abstractNumId w:val="3"/>
  </w:num>
  <w:num w:numId="31">
    <w:abstractNumId w:val="15"/>
  </w:num>
  <w:num w:numId="32">
    <w:abstractNumId w:val="33"/>
  </w:num>
  <w:num w:numId="33">
    <w:abstractNumId w:val="13"/>
  </w:num>
  <w:num w:numId="34">
    <w:abstractNumId w:val="5"/>
  </w:num>
  <w:num w:numId="35">
    <w:abstractNumId w:val="2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323A0"/>
    <w:rsid w:val="000C60BC"/>
    <w:rsid w:val="000E4406"/>
    <w:rsid w:val="00127DB5"/>
    <w:rsid w:val="001A23B1"/>
    <w:rsid w:val="001A7F7E"/>
    <w:rsid w:val="00216148"/>
    <w:rsid w:val="00242841"/>
    <w:rsid w:val="00296D0D"/>
    <w:rsid w:val="002A345B"/>
    <w:rsid w:val="002D33B1"/>
    <w:rsid w:val="002D3591"/>
    <w:rsid w:val="00304582"/>
    <w:rsid w:val="0030681E"/>
    <w:rsid w:val="0031157E"/>
    <w:rsid w:val="00313EE1"/>
    <w:rsid w:val="003150FD"/>
    <w:rsid w:val="00330408"/>
    <w:rsid w:val="003514A0"/>
    <w:rsid w:val="0037788E"/>
    <w:rsid w:val="00392638"/>
    <w:rsid w:val="003E14C0"/>
    <w:rsid w:val="00441A8E"/>
    <w:rsid w:val="00477B39"/>
    <w:rsid w:val="00482382"/>
    <w:rsid w:val="004B5F7E"/>
    <w:rsid w:val="004F2207"/>
    <w:rsid w:val="004F7E17"/>
    <w:rsid w:val="005153CC"/>
    <w:rsid w:val="00540107"/>
    <w:rsid w:val="005513B1"/>
    <w:rsid w:val="005A05CE"/>
    <w:rsid w:val="005B4AE9"/>
    <w:rsid w:val="005C41E5"/>
    <w:rsid w:val="00602CF1"/>
    <w:rsid w:val="00653AF6"/>
    <w:rsid w:val="00673A52"/>
    <w:rsid w:val="006F163F"/>
    <w:rsid w:val="006F2227"/>
    <w:rsid w:val="007220F2"/>
    <w:rsid w:val="007460E9"/>
    <w:rsid w:val="00781C58"/>
    <w:rsid w:val="007828F0"/>
    <w:rsid w:val="00787D8B"/>
    <w:rsid w:val="007C4557"/>
    <w:rsid w:val="007D50B4"/>
    <w:rsid w:val="008449F2"/>
    <w:rsid w:val="0089323B"/>
    <w:rsid w:val="008A5F0E"/>
    <w:rsid w:val="009178F7"/>
    <w:rsid w:val="00A20A7C"/>
    <w:rsid w:val="00A26B0D"/>
    <w:rsid w:val="00A41EC6"/>
    <w:rsid w:val="00AC3D38"/>
    <w:rsid w:val="00B73A5A"/>
    <w:rsid w:val="00BA00FD"/>
    <w:rsid w:val="00C107B9"/>
    <w:rsid w:val="00C64402"/>
    <w:rsid w:val="00C8025C"/>
    <w:rsid w:val="00CC474B"/>
    <w:rsid w:val="00CD0519"/>
    <w:rsid w:val="00D5139B"/>
    <w:rsid w:val="00E438A1"/>
    <w:rsid w:val="00E60D87"/>
    <w:rsid w:val="00E629F8"/>
    <w:rsid w:val="00E92EC6"/>
    <w:rsid w:val="00EC5FDE"/>
    <w:rsid w:val="00EE7BAC"/>
    <w:rsid w:val="00F01E19"/>
    <w:rsid w:val="00FD1E52"/>
    <w:rsid w:val="00FD2C10"/>
    <w:rsid w:val="00FD52A5"/>
    <w:rsid w:val="00FF0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93CFFE-5310-4103-A12A-8442045D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178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296D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99"/>
    <w:qFormat/>
    <w:rsid w:val="006F2227"/>
    <w:pPr>
      <w:spacing w:before="0" w:beforeAutospacing="0" w:after="0" w:afterAutospacing="0"/>
      <w:ind w:left="720"/>
      <w:contextualSpacing/>
    </w:pPr>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uiPriority w:val="9"/>
    <w:semiHidden/>
    <w:rsid w:val="00296D0D"/>
    <w:rPr>
      <w:rFonts w:asciiTheme="majorHAnsi" w:eastAsiaTheme="majorEastAsia" w:hAnsiTheme="majorHAnsi" w:cstheme="majorBidi"/>
      <w:i/>
      <w:iCs/>
      <w:color w:val="365F91" w:themeColor="accent1" w:themeShade="BF"/>
    </w:rPr>
  </w:style>
  <w:style w:type="paragraph" w:customStyle="1" w:styleId="a4">
    <w:name w:val="Основной абзац"/>
    <w:uiPriority w:val="99"/>
    <w:rsid w:val="00296D0D"/>
    <w:pPr>
      <w:spacing w:before="0" w:beforeAutospacing="0" w:after="0" w:afterAutospacing="0" w:line="264" w:lineRule="auto"/>
      <w:ind w:firstLine="454"/>
      <w:jc w:val="both"/>
    </w:pPr>
    <w:rPr>
      <w:rFonts w:ascii="Times New Roman" w:eastAsia="Times New Roman" w:hAnsi="Times New Roman" w:cs="Times New Roman"/>
      <w:sz w:val="20"/>
      <w:szCs w:val="20"/>
      <w:lang w:val="ru-RU" w:eastAsia="ru-RU"/>
    </w:rPr>
  </w:style>
  <w:style w:type="paragraph" w:styleId="a5">
    <w:name w:val="Plain Text"/>
    <w:basedOn w:val="a"/>
    <w:link w:val="a6"/>
    <w:uiPriority w:val="99"/>
    <w:rsid w:val="00296D0D"/>
    <w:pPr>
      <w:spacing w:before="0" w:beforeAutospacing="0" w:after="0" w:afterAutospacing="0"/>
    </w:pPr>
    <w:rPr>
      <w:rFonts w:ascii="Courier New" w:eastAsia="Times New Roman" w:hAnsi="Courier New" w:cs="Courier New"/>
      <w:sz w:val="20"/>
      <w:szCs w:val="20"/>
      <w:lang w:val="ru-RU" w:eastAsia="ru-RU"/>
    </w:rPr>
  </w:style>
  <w:style w:type="character" w:customStyle="1" w:styleId="a6">
    <w:name w:val="Текст Знак"/>
    <w:basedOn w:val="a0"/>
    <w:link w:val="a5"/>
    <w:uiPriority w:val="99"/>
    <w:rsid w:val="00296D0D"/>
    <w:rPr>
      <w:rFonts w:ascii="Courier New" w:eastAsia="Times New Roman" w:hAnsi="Courier New" w:cs="Courier New"/>
      <w:sz w:val="20"/>
      <w:szCs w:val="20"/>
      <w:lang w:val="ru-RU" w:eastAsia="ru-RU"/>
    </w:rPr>
  </w:style>
  <w:style w:type="paragraph" w:styleId="a7">
    <w:name w:val="List Bullet"/>
    <w:basedOn w:val="a"/>
    <w:autoRedefine/>
    <w:uiPriority w:val="99"/>
    <w:rsid w:val="00296D0D"/>
    <w:pPr>
      <w:tabs>
        <w:tab w:val="left" w:pos="680"/>
        <w:tab w:val="num" w:pos="900"/>
      </w:tabs>
      <w:spacing w:before="0" w:beforeAutospacing="0" w:after="0" w:afterAutospacing="0" w:line="264" w:lineRule="auto"/>
      <w:ind w:left="681" w:hanging="227"/>
      <w:jc w:val="both"/>
    </w:pPr>
    <w:rPr>
      <w:rFonts w:ascii="Times New Roman" w:eastAsia="Times New Roman" w:hAnsi="Times New Roman" w:cs="Times New Roman"/>
      <w:sz w:val="20"/>
      <w:szCs w:val="20"/>
      <w:lang w:val="ru-RU" w:eastAsia="ru-RU"/>
    </w:rPr>
  </w:style>
  <w:style w:type="paragraph" w:customStyle="1" w:styleId="a8">
    <w:name w:val="Предсписковый абзац"/>
    <w:basedOn w:val="a4"/>
    <w:next w:val="a4"/>
    <w:uiPriority w:val="99"/>
    <w:rsid w:val="00296D0D"/>
    <w:pPr>
      <w:keepNext/>
    </w:pPr>
  </w:style>
  <w:style w:type="paragraph" w:styleId="a9">
    <w:name w:val="Normal (Web)"/>
    <w:basedOn w:val="a"/>
    <w:unhideWhenUsed/>
    <w:rsid w:val="00296D0D"/>
    <w:rPr>
      <w:rFonts w:ascii="Times New Roman" w:eastAsia="Times New Roman" w:hAnsi="Times New Roman" w:cs="Times New Roman"/>
      <w:sz w:val="24"/>
      <w:szCs w:val="24"/>
      <w:lang w:val="ru-RU" w:eastAsia="ru-RU"/>
    </w:rPr>
  </w:style>
  <w:style w:type="character" w:styleId="aa">
    <w:name w:val="Strong"/>
    <w:uiPriority w:val="22"/>
    <w:qFormat/>
    <w:rsid w:val="00296D0D"/>
    <w:rPr>
      <w:b/>
      <w:bCs/>
    </w:rPr>
  </w:style>
  <w:style w:type="paragraph" w:customStyle="1" w:styleId="Default">
    <w:name w:val="Default"/>
    <w:rsid w:val="00296D0D"/>
    <w:pPr>
      <w:autoSpaceDE w:val="0"/>
      <w:autoSpaceDN w:val="0"/>
      <w:adjustRightInd w:val="0"/>
      <w:spacing w:before="0" w:beforeAutospacing="0" w:after="0" w:afterAutospacing="0"/>
    </w:pPr>
    <w:rPr>
      <w:rFonts w:ascii="Times New Roman" w:eastAsia="Calibri" w:hAnsi="Times New Roman" w:cs="Times New Roman"/>
      <w:color w:val="000000"/>
      <w:sz w:val="24"/>
      <w:szCs w:val="24"/>
      <w:lang w:val="ru-RU"/>
    </w:rPr>
  </w:style>
  <w:style w:type="table" w:styleId="ab">
    <w:name w:val="Table Grid"/>
    <w:basedOn w:val="a1"/>
    <w:rsid w:val="00CC47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9178F7"/>
    <w:rPr>
      <w:rFonts w:asciiTheme="majorHAnsi" w:eastAsiaTheme="majorEastAsia" w:hAnsiTheme="majorHAnsi" w:cstheme="majorBidi"/>
      <w:color w:val="365F91" w:themeColor="accent1" w:themeShade="BF"/>
      <w:sz w:val="26"/>
      <w:szCs w:val="26"/>
    </w:rPr>
  </w:style>
  <w:style w:type="paragraph" w:customStyle="1" w:styleId="11">
    <w:name w:val="Абзац списка1"/>
    <w:basedOn w:val="a"/>
    <w:rsid w:val="00242841"/>
    <w:pPr>
      <w:suppressAutoHyphens/>
      <w:spacing w:before="0" w:beforeAutospacing="0" w:after="200" w:afterAutospacing="0" w:line="276" w:lineRule="auto"/>
      <w:ind w:left="720"/>
      <w:contextualSpacing/>
    </w:pPr>
    <w:rPr>
      <w:rFonts w:ascii="Calibri" w:eastAsia="Arial Unicode MS" w:hAnsi="Calibri" w:cs="font251"/>
      <w:kern w:val="1"/>
      <w:lang w:val="ru-RU" w:eastAsia="ru-RU"/>
    </w:rPr>
  </w:style>
  <w:style w:type="paragraph" w:customStyle="1" w:styleId="FR1">
    <w:name w:val="FR1"/>
    <w:rsid w:val="00242841"/>
    <w:pPr>
      <w:widowControl w:val="0"/>
      <w:suppressAutoHyphens/>
      <w:spacing w:before="340" w:beforeAutospacing="0" w:after="0" w:afterAutospacing="0" w:line="100" w:lineRule="atLeast"/>
      <w:jc w:val="center"/>
    </w:pPr>
    <w:rPr>
      <w:rFonts w:ascii="Times New Roman" w:eastAsia="Times New Roman" w:hAnsi="Times New Roman" w:cs="Times New Roman"/>
      <w:b/>
      <w:kern w:val="1"/>
      <w:sz w:val="32"/>
      <w:szCs w:val="20"/>
      <w:lang w:val="ru-RU" w:eastAsia="ru-RU"/>
    </w:rPr>
  </w:style>
  <w:style w:type="paragraph" w:customStyle="1" w:styleId="FORMATTEXT">
    <w:name w:val=".FORMATTEXT"/>
    <w:uiPriority w:val="99"/>
    <w:rsid w:val="000E4406"/>
    <w:pPr>
      <w:widowControl w:val="0"/>
      <w:autoSpaceDE w:val="0"/>
      <w:autoSpaceDN w:val="0"/>
      <w:adjustRightInd w:val="0"/>
      <w:spacing w:before="0" w:beforeAutospacing="0" w:after="0" w:afterAutospacing="0"/>
    </w:pPr>
    <w:rPr>
      <w:rFonts w:ascii="Times New Roman" w:eastAsia="Times New Roman" w:hAnsi="Times New Roman" w:cs="Times New Roman"/>
      <w:sz w:val="24"/>
      <w:szCs w:val="24"/>
      <w:lang w:val="ru-RU" w:eastAsia="ru-RU"/>
    </w:rPr>
  </w:style>
  <w:style w:type="paragraph" w:customStyle="1" w:styleId="HEADERTEXT">
    <w:name w:val=".HEADERTEXT"/>
    <w:uiPriority w:val="99"/>
    <w:rsid w:val="000E4406"/>
    <w:pPr>
      <w:widowControl w:val="0"/>
      <w:autoSpaceDE w:val="0"/>
      <w:autoSpaceDN w:val="0"/>
      <w:adjustRightInd w:val="0"/>
      <w:spacing w:before="0" w:beforeAutospacing="0" w:after="0" w:afterAutospacing="0"/>
    </w:pPr>
    <w:rPr>
      <w:rFonts w:ascii="Arial" w:eastAsia="Times New Roman" w:hAnsi="Arial" w:cs="Arial"/>
      <w:color w:val="2B4279"/>
      <w:lang w:val="ru-RU" w:eastAsia="ru-RU"/>
    </w:rPr>
  </w:style>
  <w:style w:type="paragraph" w:styleId="ac">
    <w:name w:val="Balloon Text"/>
    <w:basedOn w:val="a"/>
    <w:link w:val="ad"/>
    <w:uiPriority w:val="99"/>
    <w:semiHidden/>
    <w:unhideWhenUsed/>
    <w:rsid w:val="000C60BC"/>
    <w:pPr>
      <w:spacing w:before="0" w:after="0"/>
    </w:pPr>
    <w:rPr>
      <w:rFonts w:ascii="Segoe UI" w:hAnsi="Segoe UI" w:cs="Segoe UI"/>
      <w:sz w:val="18"/>
      <w:szCs w:val="18"/>
    </w:rPr>
  </w:style>
  <w:style w:type="character" w:customStyle="1" w:styleId="ad">
    <w:name w:val="Текст выноски Знак"/>
    <w:basedOn w:val="a0"/>
    <w:link w:val="ac"/>
    <w:uiPriority w:val="99"/>
    <w:semiHidden/>
    <w:rsid w:val="000C60BC"/>
    <w:rPr>
      <w:rFonts w:ascii="Segoe UI" w:hAnsi="Segoe UI" w:cs="Segoe UI"/>
      <w:sz w:val="18"/>
      <w:szCs w:val="18"/>
    </w:rPr>
  </w:style>
  <w:style w:type="paragraph" w:styleId="ae">
    <w:name w:val="header"/>
    <w:basedOn w:val="a"/>
    <w:link w:val="af"/>
    <w:uiPriority w:val="99"/>
    <w:unhideWhenUsed/>
    <w:rsid w:val="002A345B"/>
    <w:pPr>
      <w:tabs>
        <w:tab w:val="center" w:pos="4677"/>
        <w:tab w:val="right" w:pos="9355"/>
      </w:tabs>
      <w:spacing w:before="0" w:beforeAutospacing="0" w:after="0" w:afterAutospacing="0"/>
      <w:jc w:val="center"/>
    </w:pPr>
    <w:rPr>
      <w:rFonts w:ascii="Times New Roman" w:eastAsia="Times New Roman" w:hAnsi="Times New Roman" w:cs="Calibri"/>
      <w:sz w:val="28"/>
      <w:lang w:val="ru-RU"/>
    </w:rPr>
  </w:style>
  <w:style w:type="character" w:customStyle="1" w:styleId="af">
    <w:name w:val="Верхний колонтитул Знак"/>
    <w:basedOn w:val="a0"/>
    <w:link w:val="ae"/>
    <w:uiPriority w:val="99"/>
    <w:rsid w:val="002A345B"/>
    <w:rPr>
      <w:rFonts w:ascii="Times New Roman" w:eastAsia="Times New Roman" w:hAnsi="Times New Roman" w:cs="Calibri"/>
      <w:sz w:val="28"/>
      <w:lang w:val="ru-RU"/>
    </w:rPr>
  </w:style>
  <w:style w:type="paragraph" w:customStyle="1" w:styleId="ConsPlusNormal">
    <w:name w:val="ConsPlusNormal"/>
    <w:rsid w:val="002A345B"/>
    <w:pPr>
      <w:widowControl w:val="0"/>
      <w:autoSpaceDE w:val="0"/>
      <w:autoSpaceDN w:val="0"/>
      <w:spacing w:before="0" w:beforeAutospacing="0" w:after="0" w:afterAutospacing="0"/>
    </w:pPr>
    <w:rPr>
      <w:rFonts w:ascii="Calibri" w:eastAsia="Times New Roman" w:hAnsi="Calibri" w:cs="Calibri"/>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37270">
      <w:bodyDiv w:val="1"/>
      <w:marLeft w:val="0"/>
      <w:marRight w:val="0"/>
      <w:marTop w:val="0"/>
      <w:marBottom w:val="0"/>
      <w:divBdr>
        <w:top w:val="none" w:sz="0" w:space="0" w:color="auto"/>
        <w:left w:val="none" w:sz="0" w:space="0" w:color="auto"/>
        <w:bottom w:val="none" w:sz="0" w:space="0" w:color="auto"/>
        <w:right w:val="none" w:sz="0" w:space="0" w:color="auto"/>
      </w:divBdr>
    </w:div>
    <w:div w:id="573469582">
      <w:bodyDiv w:val="1"/>
      <w:marLeft w:val="0"/>
      <w:marRight w:val="0"/>
      <w:marTop w:val="0"/>
      <w:marBottom w:val="0"/>
      <w:divBdr>
        <w:top w:val="none" w:sz="0" w:space="0" w:color="auto"/>
        <w:left w:val="none" w:sz="0" w:space="0" w:color="auto"/>
        <w:bottom w:val="none" w:sz="0" w:space="0" w:color="auto"/>
        <w:right w:val="none" w:sz="0" w:space="0" w:color="auto"/>
      </w:divBdr>
    </w:div>
    <w:div w:id="615211489">
      <w:bodyDiv w:val="1"/>
      <w:marLeft w:val="0"/>
      <w:marRight w:val="0"/>
      <w:marTop w:val="0"/>
      <w:marBottom w:val="0"/>
      <w:divBdr>
        <w:top w:val="none" w:sz="0" w:space="0" w:color="auto"/>
        <w:left w:val="none" w:sz="0" w:space="0" w:color="auto"/>
        <w:bottom w:val="none" w:sz="0" w:space="0" w:color="auto"/>
        <w:right w:val="none" w:sz="0" w:space="0" w:color="auto"/>
      </w:divBdr>
    </w:div>
    <w:div w:id="712659096">
      <w:bodyDiv w:val="1"/>
      <w:marLeft w:val="0"/>
      <w:marRight w:val="0"/>
      <w:marTop w:val="0"/>
      <w:marBottom w:val="0"/>
      <w:divBdr>
        <w:top w:val="none" w:sz="0" w:space="0" w:color="auto"/>
        <w:left w:val="none" w:sz="0" w:space="0" w:color="auto"/>
        <w:bottom w:val="none" w:sz="0" w:space="0" w:color="auto"/>
        <w:right w:val="none" w:sz="0" w:space="0" w:color="auto"/>
      </w:divBdr>
    </w:div>
    <w:div w:id="725833449">
      <w:bodyDiv w:val="1"/>
      <w:marLeft w:val="0"/>
      <w:marRight w:val="0"/>
      <w:marTop w:val="0"/>
      <w:marBottom w:val="0"/>
      <w:divBdr>
        <w:top w:val="none" w:sz="0" w:space="0" w:color="auto"/>
        <w:left w:val="none" w:sz="0" w:space="0" w:color="auto"/>
        <w:bottom w:val="none" w:sz="0" w:space="0" w:color="auto"/>
        <w:right w:val="none" w:sz="0" w:space="0" w:color="auto"/>
      </w:divBdr>
    </w:div>
    <w:div w:id="757558922">
      <w:bodyDiv w:val="1"/>
      <w:marLeft w:val="0"/>
      <w:marRight w:val="0"/>
      <w:marTop w:val="0"/>
      <w:marBottom w:val="0"/>
      <w:divBdr>
        <w:top w:val="none" w:sz="0" w:space="0" w:color="auto"/>
        <w:left w:val="none" w:sz="0" w:space="0" w:color="auto"/>
        <w:bottom w:val="none" w:sz="0" w:space="0" w:color="auto"/>
        <w:right w:val="none" w:sz="0" w:space="0" w:color="auto"/>
      </w:divBdr>
    </w:div>
    <w:div w:id="896666022">
      <w:bodyDiv w:val="1"/>
      <w:marLeft w:val="0"/>
      <w:marRight w:val="0"/>
      <w:marTop w:val="0"/>
      <w:marBottom w:val="0"/>
      <w:divBdr>
        <w:top w:val="none" w:sz="0" w:space="0" w:color="auto"/>
        <w:left w:val="none" w:sz="0" w:space="0" w:color="auto"/>
        <w:bottom w:val="none" w:sz="0" w:space="0" w:color="auto"/>
        <w:right w:val="none" w:sz="0" w:space="0" w:color="auto"/>
      </w:divBdr>
    </w:div>
    <w:div w:id="1207791585">
      <w:bodyDiv w:val="1"/>
      <w:marLeft w:val="0"/>
      <w:marRight w:val="0"/>
      <w:marTop w:val="0"/>
      <w:marBottom w:val="0"/>
      <w:divBdr>
        <w:top w:val="none" w:sz="0" w:space="0" w:color="auto"/>
        <w:left w:val="none" w:sz="0" w:space="0" w:color="auto"/>
        <w:bottom w:val="none" w:sz="0" w:space="0" w:color="auto"/>
        <w:right w:val="none" w:sz="0" w:space="0" w:color="auto"/>
      </w:divBdr>
    </w:div>
    <w:div w:id="1412854340">
      <w:bodyDiv w:val="1"/>
      <w:marLeft w:val="0"/>
      <w:marRight w:val="0"/>
      <w:marTop w:val="0"/>
      <w:marBottom w:val="0"/>
      <w:divBdr>
        <w:top w:val="none" w:sz="0" w:space="0" w:color="auto"/>
        <w:left w:val="none" w:sz="0" w:space="0" w:color="auto"/>
        <w:bottom w:val="none" w:sz="0" w:space="0" w:color="auto"/>
        <w:right w:val="none" w:sz="0" w:space="0" w:color="auto"/>
      </w:divBdr>
    </w:div>
    <w:div w:id="1489055656">
      <w:bodyDiv w:val="1"/>
      <w:marLeft w:val="0"/>
      <w:marRight w:val="0"/>
      <w:marTop w:val="0"/>
      <w:marBottom w:val="0"/>
      <w:divBdr>
        <w:top w:val="none" w:sz="0" w:space="0" w:color="auto"/>
        <w:left w:val="none" w:sz="0" w:space="0" w:color="auto"/>
        <w:bottom w:val="none" w:sz="0" w:space="0" w:color="auto"/>
        <w:right w:val="none" w:sz="0" w:space="0" w:color="auto"/>
      </w:divBdr>
    </w:div>
    <w:div w:id="1509368509">
      <w:bodyDiv w:val="1"/>
      <w:marLeft w:val="0"/>
      <w:marRight w:val="0"/>
      <w:marTop w:val="0"/>
      <w:marBottom w:val="0"/>
      <w:divBdr>
        <w:top w:val="none" w:sz="0" w:space="0" w:color="auto"/>
        <w:left w:val="none" w:sz="0" w:space="0" w:color="auto"/>
        <w:bottom w:val="none" w:sz="0" w:space="0" w:color="auto"/>
        <w:right w:val="none" w:sz="0" w:space="0" w:color="auto"/>
      </w:divBdr>
    </w:div>
    <w:div w:id="1657800121">
      <w:bodyDiv w:val="1"/>
      <w:marLeft w:val="0"/>
      <w:marRight w:val="0"/>
      <w:marTop w:val="0"/>
      <w:marBottom w:val="0"/>
      <w:divBdr>
        <w:top w:val="none" w:sz="0" w:space="0" w:color="auto"/>
        <w:left w:val="none" w:sz="0" w:space="0" w:color="auto"/>
        <w:bottom w:val="none" w:sz="0" w:space="0" w:color="auto"/>
        <w:right w:val="none" w:sz="0" w:space="0" w:color="auto"/>
      </w:divBdr>
    </w:div>
    <w:div w:id="1856965528">
      <w:bodyDiv w:val="1"/>
      <w:marLeft w:val="0"/>
      <w:marRight w:val="0"/>
      <w:marTop w:val="0"/>
      <w:marBottom w:val="0"/>
      <w:divBdr>
        <w:top w:val="none" w:sz="0" w:space="0" w:color="auto"/>
        <w:left w:val="none" w:sz="0" w:space="0" w:color="auto"/>
        <w:bottom w:val="none" w:sz="0" w:space="0" w:color="auto"/>
        <w:right w:val="none" w:sz="0" w:space="0" w:color="auto"/>
      </w:divBdr>
    </w:div>
    <w:div w:id="1899319398">
      <w:bodyDiv w:val="1"/>
      <w:marLeft w:val="0"/>
      <w:marRight w:val="0"/>
      <w:marTop w:val="0"/>
      <w:marBottom w:val="0"/>
      <w:divBdr>
        <w:top w:val="none" w:sz="0" w:space="0" w:color="auto"/>
        <w:left w:val="none" w:sz="0" w:space="0" w:color="auto"/>
        <w:bottom w:val="none" w:sz="0" w:space="0" w:color="auto"/>
        <w:right w:val="none" w:sz="0" w:space="0" w:color="auto"/>
      </w:divBdr>
    </w:div>
    <w:div w:id="1936402432">
      <w:bodyDiv w:val="1"/>
      <w:marLeft w:val="0"/>
      <w:marRight w:val="0"/>
      <w:marTop w:val="0"/>
      <w:marBottom w:val="0"/>
      <w:divBdr>
        <w:top w:val="none" w:sz="0" w:space="0" w:color="auto"/>
        <w:left w:val="none" w:sz="0" w:space="0" w:color="auto"/>
        <w:bottom w:val="none" w:sz="0" w:space="0" w:color="auto"/>
        <w:right w:val="none" w:sz="0" w:space="0" w:color="auto"/>
      </w:divBdr>
    </w:div>
    <w:div w:id="198315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SokolovaAA/Desktop/&#1058;&#1080;&#1087;&#1086;&#1074;&#1099;&#1077;%20&#1072;&#1082;&#1090;&#1099;%20&#1076;&#1083;&#1103;%20&#1043;&#1059;%20&#1075;&#1086;&#1090;&#1086;&#1074;&#1099;&#1077;/5%20&#1055;&#1086;&#1083;&#1086;&#1078;&#1077;&#1085;&#1080;&#1077;%20&#1086;%20&#1087;&#1086;&#1088;&#1103;&#1076;&#1082;&#1077;%20&#1091;&#1074;&#1077;&#1076;&#1086;&#1084;&#1083;&#1077;&#1085;&#1080;&#1103;%20&#1088;&#1072;&#1073;&#1086;&#1090;&#1086;&#1076;&#1072;&#1090;&#1077;&#1083;&#1103;%20&#1086;%20&#1092;&#1072;&#1082;&#1090;&#1072;&#1093;%20&#1089;&#1082;&#1083;&#1086;&#1085;&#1077;&#1085;&#1080;&#1103;%20&#1082;%20&#1082;&#1086;&#1088;&#1088;&#1091;&#1087;&#1094;&#1080;&#1080;.docx" TargetMode="External"/><Relationship Id="rId3" Type="http://schemas.openxmlformats.org/officeDocument/2006/relationships/settings" Target="settings.xml"/><Relationship Id="rId7" Type="http://schemas.openxmlformats.org/officeDocument/2006/relationships/hyperlink" Target="https://login.consultant.ru/link/?req=doc&amp;base=LAW&amp;n=4683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154292" TargetMode="External"/><Relationship Id="rId11" Type="http://schemas.openxmlformats.org/officeDocument/2006/relationships/theme" Target="theme/theme1.xml"/><Relationship Id="rId5" Type="http://schemas.openxmlformats.org/officeDocument/2006/relationships/hyperlink" Target="https://login.consultant.ru/link/?req=doc&amp;base=LAW&amp;n=464894&amp;dst=9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800</TotalTime>
  <Pages>7</Pages>
  <Words>2211</Words>
  <Characters>12606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ДИРЕКТОР</cp:lastModifiedBy>
  <cp:revision>26</cp:revision>
  <cp:lastPrinted>2024-07-12T06:10:00Z</cp:lastPrinted>
  <dcterms:created xsi:type="dcterms:W3CDTF">2011-11-02T04:15:00Z</dcterms:created>
  <dcterms:modified xsi:type="dcterms:W3CDTF">2024-07-12T06:11:00Z</dcterms:modified>
</cp:coreProperties>
</file>